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4C" w:rsidRDefault="005E494C" w:rsidP="005E494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A029F" w:rsidRPr="00991FB7" w:rsidRDefault="006A029F" w:rsidP="006A029F">
      <w:pPr>
        <w:autoSpaceDE w:val="0"/>
        <w:autoSpaceDN w:val="0"/>
        <w:adjustRightInd w:val="0"/>
        <w:jc w:val="right"/>
        <w:outlineLvl w:val="0"/>
        <w:rPr>
          <w:b/>
        </w:rPr>
      </w:pPr>
      <w:r w:rsidRPr="00991FB7">
        <w:rPr>
          <w:b/>
        </w:rPr>
        <w:t>УТВЕРЖДАЮ</w:t>
      </w:r>
    </w:p>
    <w:p w:rsidR="006A029F" w:rsidRPr="00962736" w:rsidRDefault="006A029F" w:rsidP="006A02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2736">
        <w:rPr>
          <w:sz w:val="28"/>
          <w:szCs w:val="28"/>
        </w:rPr>
        <w:t xml:space="preserve">                                </w:t>
      </w:r>
      <w:r w:rsidR="00EA3D1D">
        <w:rPr>
          <w:sz w:val="28"/>
          <w:szCs w:val="28"/>
        </w:rPr>
        <w:t>Заместитель п</w:t>
      </w:r>
      <w:r w:rsidRPr="00962736">
        <w:rPr>
          <w:sz w:val="28"/>
          <w:szCs w:val="28"/>
        </w:rPr>
        <w:t>редседател</w:t>
      </w:r>
      <w:r w:rsidR="00EA3D1D">
        <w:rPr>
          <w:sz w:val="28"/>
          <w:szCs w:val="28"/>
        </w:rPr>
        <w:t>я</w:t>
      </w:r>
      <w:r w:rsidRPr="00962736">
        <w:rPr>
          <w:sz w:val="28"/>
          <w:szCs w:val="28"/>
        </w:rPr>
        <w:t xml:space="preserve"> Комитета </w:t>
      </w:r>
    </w:p>
    <w:p w:rsidR="006A029F" w:rsidRPr="00962736" w:rsidRDefault="006A029F" w:rsidP="006A02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2736">
        <w:rPr>
          <w:sz w:val="28"/>
          <w:szCs w:val="28"/>
        </w:rPr>
        <w:t xml:space="preserve">по управлению муниципальным </w:t>
      </w:r>
    </w:p>
    <w:p w:rsidR="006A029F" w:rsidRDefault="006A029F" w:rsidP="006A029F">
      <w:pPr>
        <w:autoSpaceDE w:val="0"/>
        <w:autoSpaceDN w:val="0"/>
        <w:adjustRightInd w:val="0"/>
        <w:jc w:val="right"/>
        <w:outlineLvl w:val="0"/>
      </w:pPr>
      <w:r w:rsidRPr="00962736">
        <w:rPr>
          <w:sz w:val="28"/>
          <w:szCs w:val="28"/>
        </w:rPr>
        <w:t>имуществом Арамильского городского округа</w:t>
      </w:r>
      <w:r>
        <w:t xml:space="preserve"> _______________________________________</w:t>
      </w:r>
    </w:p>
    <w:p w:rsidR="006A029F" w:rsidRPr="00962736" w:rsidRDefault="006A029F" w:rsidP="006A029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962736">
        <w:rPr>
          <w:rFonts w:ascii="Times New Roman" w:hAnsi="Times New Roman" w:cs="Times New Roman"/>
          <w:sz w:val="18"/>
          <w:szCs w:val="18"/>
        </w:rPr>
        <w:t>(наименование должности лица, утверждающего документ)</w:t>
      </w:r>
    </w:p>
    <w:p w:rsidR="006A029F" w:rsidRPr="00962736" w:rsidRDefault="006A029F" w:rsidP="006A029F">
      <w:pPr>
        <w:pStyle w:val="ConsPlusNonformat"/>
        <w:widowControl/>
        <w:rPr>
          <w:sz w:val="18"/>
          <w:szCs w:val="18"/>
        </w:rPr>
      </w:pPr>
    </w:p>
    <w:p w:rsidR="006A029F" w:rsidRPr="00F2716F" w:rsidRDefault="006A029F" w:rsidP="006A02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62736">
        <w:rPr>
          <w:sz w:val="18"/>
          <w:szCs w:val="18"/>
        </w:rPr>
        <w:t xml:space="preserve">                                  _______________________</w:t>
      </w:r>
      <w:r w:rsidRPr="00962736">
        <w:rPr>
          <w:sz w:val="28"/>
          <w:szCs w:val="28"/>
        </w:rPr>
        <w:t xml:space="preserve"> </w:t>
      </w:r>
      <w:r w:rsidR="007B701A">
        <w:rPr>
          <w:rFonts w:ascii="Times New Roman" w:hAnsi="Times New Roman" w:cs="Times New Roman"/>
          <w:sz w:val="28"/>
          <w:szCs w:val="28"/>
        </w:rPr>
        <w:t>Д.М. Живилов</w:t>
      </w:r>
    </w:p>
    <w:p w:rsidR="006A029F" w:rsidRPr="00F2716F" w:rsidRDefault="006A029F" w:rsidP="006A029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271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6D1C">
        <w:rPr>
          <w:rFonts w:ascii="Times New Roman" w:hAnsi="Times New Roman" w:cs="Times New Roman"/>
          <w:sz w:val="18"/>
          <w:szCs w:val="18"/>
        </w:rPr>
        <w:t>(</w:t>
      </w:r>
      <w:r w:rsidRPr="00F2716F">
        <w:rPr>
          <w:rFonts w:ascii="Times New Roman" w:hAnsi="Times New Roman" w:cs="Times New Roman"/>
          <w:sz w:val="18"/>
          <w:szCs w:val="18"/>
        </w:rPr>
        <w:t>подпись)</w:t>
      </w:r>
    </w:p>
    <w:p w:rsidR="006A029F" w:rsidRPr="00962736" w:rsidRDefault="006A029F" w:rsidP="006A029F">
      <w:pPr>
        <w:pStyle w:val="ConsPlusNonformat"/>
        <w:widowControl/>
        <w:jc w:val="right"/>
        <w:rPr>
          <w:sz w:val="18"/>
          <w:szCs w:val="18"/>
        </w:rPr>
      </w:pPr>
    </w:p>
    <w:p w:rsidR="006A029F" w:rsidRPr="00F6129D" w:rsidRDefault="006A029F" w:rsidP="006A02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Pr="00F6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146F">
        <w:rPr>
          <w:rFonts w:ascii="Times New Roman" w:hAnsi="Times New Roman" w:cs="Times New Roman"/>
          <w:sz w:val="28"/>
          <w:szCs w:val="28"/>
        </w:rPr>
        <w:t>27</w:t>
      </w:r>
      <w:r w:rsidR="00A814FF">
        <w:rPr>
          <w:rFonts w:ascii="Times New Roman" w:hAnsi="Times New Roman" w:cs="Times New Roman"/>
          <w:sz w:val="28"/>
          <w:szCs w:val="28"/>
        </w:rPr>
        <w:t xml:space="preserve">» </w:t>
      </w:r>
      <w:r w:rsidR="007B701A">
        <w:rPr>
          <w:rFonts w:ascii="Times New Roman" w:hAnsi="Times New Roman" w:cs="Times New Roman"/>
          <w:sz w:val="28"/>
          <w:szCs w:val="28"/>
        </w:rPr>
        <w:t>дека</w:t>
      </w:r>
      <w:r w:rsidR="00B964C6">
        <w:rPr>
          <w:rFonts w:ascii="Times New Roman" w:hAnsi="Times New Roman" w:cs="Times New Roman"/>
          <w:sz w:val="28"/>
          <w:szCs w:val="28"/>
        </w:rPr>
        <w:t>бря</w:t>
      </w:r>
      <w:r w:rsidR="009D4510">
        <w:rPr>
          <w:rFonts w:ascii="Times New Roman" w:hAnsi="Times New Roman" w:cs="Times New Roman"/>
          <w:sz w:val="28"/>
          <w:szCs w:val="28"/>
        </w:rPr>
        <w:t xml:space="preserve"> </w:t>
      </w:r>
      <w:r w:rsidRPr="00F612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5BEF">
        <w:rPr>
          <w:rFonts w:ascii="Times New Roman" w:hAnsi="Times New Roman" w:cs="Times New Roman"/>
          <w:sz w:val="28"/>
          <w:szCs w:val="28"/>
        </w:rPr>
        <w:t xml:space="preserve">8 </w:t>
      </w:r>
      <w:r w:rsidRPr="00F6129D">
        <w:rPr>
          <w:rFonts w:ascii="Times New Roman" w:hAnsi="Times New Roman" w:cs="Times New Roman"/>
          <w:sz w:val="28"/>
          <w:szCs w:val="28"/>
        </w:rPr>
        <w:t>г.</w:t>
      </w:r>
    </w:p>
    <w:p w:rsidR="006A029F" w:rsidRDefault="006A029F" w:rsidP="006A029F">
      <w:pPr>
        <w:pStyle w:val="ConsPlusNonformat"/>
        <w:widowControl/>
      </w:pPr>
    </w:p>
    <w:p w:rsidR="005E494C" w:rsidRPr="00614E7D" w:rsidRDefault="005E494C" w:rsidP="005E494C">
      <w:pPr>
        <w:autoSpaceDE w:val="0"/>
        <w:autoSpaceDN w:val="0"/>
        <w:adjustRightInd w:val="0"/>
        <w:ind w:left="4820"/>
        <w:jc w:val="both"/>
        <w:rPr>
          <w:rFonts w:eastAsiaTheme="minorHAnsi"/>
          <w:sz w:val="28"/>
          <w:szCs w:val="28"/>
          <w:lang w:eastAsia="en-US"/>
        </w:rPr>
      </w:pPr>
    </w:p>
    <w:p w:rsidR="005E494C" w:rsidRPr="00614E7D" w:rsidRDefault="005E494C" w:rsidP="005E494C">
      <w:pPr>
        <w:autoSpaceDE w:val="0"/>
        <w:autoSpaceDN w:val="0"/>
        <w:adjustRightInd w:val="0"/>
        <w:ind w:left="4820"/>
        <w:jc w:val="both"/>
        <w:rPr>
          <w:rFonts w:eastAsiaTheme="minorHAnsi"/>
          <w:sz w:val="28"/>
          <w:szCs w:val="28"/>
          <w:lang w:eastAsia="en-US"/>
        </w:rPr>
      </w:pPr>
    </w:p>
    <w:p w:rsidR="005E494C" w:rsidRPr="00614E7D" w:rsidRDefault="005E494C" w:rsidP="005E494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14E7D">
        <w:rPr>
          <w:rFonts w:eastAsiaTheme="minorHAnsi"/>
          <w:b/>
          <w:sz w:val="28"/>
          <w:szCs w:val="28"/>
          <w:lang w:eastAsia="en-US"/>
        </w:rPr>
        <w:t>ПЛАН</w:t>
      </w:r>
    </w:p>
    <w:p w:rsidR="005E494C" w:rsidRPr="006A029F" w:rsidRDefault="005E494C" w:rsidP="005E494C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6A029F">
        <w:rPr>
          <w:rFonts w:eastAsiaTheme="minorHAnsi"/>
          <w:b/>
          <w:sz w:val="32"/>
          <w:szCs w:val="32"/>
          <w:lang w:eastAsia="en-US"/>
        </w:rPr>
        <w:t>финансово-хозяйственной деятельности</w:t>
      </w:r>
    </w:p>
    <w:p w:rsidR="006A029F" w:rsidRPr="006A029F" w:rsidRDefault="006A029F" w:rsidP="005E494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A029F" w:rsidRPr="00A74693" w:rsidRDefault="006A029F" w:rsidP="006A029F">
      <w:pPr>
        <w:jc w:val="center"/>
        <w:rPr>
          <w:b/>
          <w:sz w:val="32"/>
          <w:szCs w:val="32"/>
        </w:rPr>
      </w:pPr>
      <w:r w:rsidRPr="00A74693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го</w:t>
      </w:r>
      <w:r w:rsidRPr="00A74693">
        <w:rPr>
          <w:b/>
          <w:sz w:val="32"/>
          <w:szCs w:val="32"/>
        </w:rPr>
        <w:t xml:space="preserve"> бюджетно</w:t>
      </w:r>
      <w:r>
        <w:rPr>
          <w:b/>
          <w:sz w:val="32"/>
          <w:szCs w:val="32"/>
        </w:rPr>
        <w:t>го</w:t>
      </w:r>
      <w:r w:rsidRPr="00A74693">
        <w:rPr>
          <w:b/>
          <w:sz w:val="32"/>
          <w:szCs w:val="32"/>
        </w:rPr>
        <w:t xml:space="preserve"> учреждени</w:t>
      </w:r>
      <w:r>
        <w:rPr>
          <w:b/>
          <w:sz w:val="32"/>
          <w:szCs w:val="32"/>
        </w:rPr>
        <w:t>я</w:t>
      </w:r>
    </w:p>
    <w:p w:rsidR="006A029F" w:rsidRPr="006A029F" w:rsidRDefault="006A029F" w:rsidP="006A029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029F">
        <w:rPr>
          <w:rFonts w:ascii="Times New Roman" w:hAnsi="Times New Roman" w:cs="Times New Roman"/>
          <w:b/>
          <w:sz w:val="32"/>
          <w:szCs w:val="32"/>
          <w:u w:val="single"/>
        </w:rPr>
        <w:t>«Культурно-досуговый комплекс «Виктория»</w:t>
      </w:r>
    </w:p>
    <w:p w:rsidR="005E494C" w:rsidRDefault="006A029F" w:rsidP="006A029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56F35">
        <w:rPr>
          <w:rFonts w:eastAsiaTheme="minorHAnsi"/>
          <w:lang w:eastAsia="en-US"/>
        </w:rPr>
        <w:t xml:space="preserve"> </w:t>
      </w:r>
      <w:r w:rsidR="005E494C" w:rsidRPr="00856F35">
        <w:rPr>
          <w:rFonts w:eastAsiaTheme="minorHAnsi"/>
          <w:lang w:eastAsia="en-US"/>
        </w:rPr>
        <w:t>(полное наименование муниципального учреждения)</w:t>
      </w:r>
    </w:p>
    <w:p w:rsidR="005E494C" w:rsidRPr="00614E7D" w:rsidRDefault="005E494C" w:rsidP="005E494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6A029F" w:rsidRPr="00CC20CB" w:rsidRDefault="00ED6D1C" w:rsidP="006A029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="006A029F" w:rsidRPr="00FB5F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A029F" w:rsidRPr="00CC20CB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5A5BEF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FB2B2E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6A029F" w:rsidRPr="00CC20CB">
        <w:rPr>
          <w:rFonts w:ascii="Times New Roman" w:hAnsi="Times New Roman" w:cs="Times New Roman"/>
          <w:b/>
          <w:i/>
          <w:sz w:val="32"/>
          <w:szCs w:val="32"/>
        </w:rPr>
        <w:t xml:space="preserve"> и</w:t>
      </w:r>
      <w:r w:rsidR="006A029F">
        <w:rPr>
          <w:rFonts w:ascii="Times New Roman" w:hAnsi="Times New Roman" w:cs="Times New Roman"/>
          <w:b/>
          <w:i/>
          <w:sz w:val="32"/>
          <w:szCs w:val="32"/>
        </w:rPr>
        <w:t xml:space="preserve"> плановый</w:t>
      </w:r>
      <w:r w:rsidR="006A029F" w:rsidRPr="00CC20CB">
        <w:rPr>
          <w:rFonts w:ascii="Times New Roman" w:hAnsi="Times New Roman" w:cs="Times New Roman"/>
          <w:b/>
          <w:i/>
          <w:sz w:val="32"/>
          <w:szCs w:val="32"/>
        </w:rPr>
        <w:t xml:space="preserve"> период</w:t>
      </w:r>
      <w:r w:rsidR="006A029F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5A5BEF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6A029F">
        <w:rPr>
          <w:rFonts w:ascii="Times New Roman" w:hAnsi="Times New Roman" w:cs="Times New Roman"/>
          <w:b/>
          <w:i/>
          <w:sz w:val="32"/>
          <w:szCs w:val="32"/>
        </w:rPr>
        <w:t xml:space="preserve"> и </w:t>
      </w:r>
      <w:r w:rsidR="006A029F" w:rsidRPr="00CC20CB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5A5BEF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6A029F">
        <w:rPr>
          <w:rFonts w:ascii="Times New Roman" w:hAnsi="Times New Roman" w:cs="Times New Roman"/>
          <w:b/>
          <w:i/>
          <w:sz w:val="32"/>
          <w:szCs w:val="32"/>
        </w:rPr>
        <w:t xml:space="preserve"> годов</w:t>
      </w:r>
    </w:p>
    <w:p w:rsidR="005E494C" w:rsidRDefault="005E494C" w:rsidP="005E49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9346" w:type="dxa"/>
        <w:tblInd w:w="-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34"/>
      </w:tblGrid>
      <w:tr w:rsidR="005E494C" w:rsidRPr="00383FAF" w:rsidTr="006A029F">
        <w:trPr>
          <w:trHeight w:val="102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856F35" w:rsidRDefault="005E494C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F35">
              <w:rPr>
                <w:rFonts w:eastAsiaTheme="minorHAnsi"/>
                <w:lang w:eastAsia="en-US"/>
              </w:rPr>
              <w:t>Наименование органа, осуществляющего функции и полномочия учредител</w:t>
            </w:r>
            <w:r>
              <w:rPr>
                <w:rFonts w:eastAsiaTheme="minorHAnsi"/>
                <w:lang w:eastAsia="en-US"/>
              </w:rPr>
              <w:t>я учреждения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FB2B2E" w:rsidRDefault="006A029F" w:rsidP="00FB2B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1D4">
              <w:rPr>
                <w:rFonts w:ascii="Times New Roman" w:hAnsi="Times New Roman" w:cs="Times New Roman"/>
                <w:sz w:val="24"/>
                <w:szCs w:val="24"/>
              </w:rPr>
              <w:t>КУМИ Арамильского городского округа</w:t>
            </w:r>
          </w:p>
        </w:tc>
      </w:tr>
      <w:tr w:rsidR="005E494C" w:rsidRPr="00856F35" w:rsidTr="006A029F">
        <w:trPr>
          <w:trHeight w:val="79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856F35" w:rsidRDefault="005E494C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F35">
              <w:rPr>
                <w:rFonts w:eastAsiaTheme="minorHAnsi"/>
                <w:lang w:eastAsia="en-US"/>
              </w:rPr>
              <w:t>Адрес фактичес</w:t>
            </w:r>
            <w:r>
              <w:rPr>
                <w:rFonts w:eastAsiaTheme="minorHAnsi"/>
                <w:lang w:eastAsia="en-US"/>
              </w:rPr>
              <w:t>кого местонахождения учреждения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29F" w:rsidRPr="00AF41D4" w:rsidRDefault="006A029F" w:rsidP="006A029F">
            <w:pPr>
              <w:autoSpaceDE w:val="0"/>
              <w:autoSpaceDN w:val="0"/>
              <w:adjustRightInd w:val="0"/>
            </w:pPr>
            <w:r w:rsidRPr="00AF41D4">
              <w:t xml:space="preserve">624002 </w:t>
            </w:r>
          </w:p>
          <w:p w:rsidR="005E494C" w:rsidRPr="00AF41D4" w:rsidRDefault="006A029F" w:rsidP="006A029F">
            <w:pPr>
              <w:autoSpaceDE w:val="0"/>
              <w:autoSpaceDN w:val="0"/>
              <w:adjustRightInd w:val="0"/>
            </w:pPr>
            <w:r w:rsidRPr="00AF41D4">
              <w:t>Свердловская область,</w:t>
            </w:r>
          </w:p>
          <w:p w:rsidR="006A029F" w:rsidRPr="00AF41D4" w:rsidRDefault="006A029F" w:rsidP="006A029F">
            <w:pPr>
              <w:autoSpaceDE w:val="0"/>
              <w:autoSpaceDN w:val="0"/>
              <w:adjustRightInd w:val="0"/>
            </w:pPr>
            <w:r w:rsidRPr="00AF41D4">
              <w:t>Сысертский район,</w:t>
            </w:r>
          </w:p>
          <w:p w:rsidR="006A029F" w:rsidRPr="00AF41D4" w:rsidRDefault="006A029F" w:rsidP="006A029F">
            <w:pPr>
              <w:autoSpaceDE w:val="0"/>
              <w:autoSpaceDN w:val="0"/>
              <w:adjustRightInd w:val="0"/>
              <w:ind w:left="4680" w:hanging="4680"/>
              <w:jc w:val="both"/>
              <w:outlineLvl w:val="0"/>
              <w:rPr>
                <w:rFonts w:eastAsiaTheme="minorHAnsi"/>
                <w:lang w:eastAsia="en-US"/>
              </w:rPr>
            </w:pPr>
            <w:r w:rsidRPr="00AF41D4">
              <w:t>п. Светлый, 42-А</w:t>
            </w:r>
          </w:p>
        </w:tc>
      </w:tr>
      <w:tr w:rsidR="005E494C" w:rsidRPr="00383FAF" w:rsidTr="006A029F">
        <w:trPr>
          <w:trHeight w:val="794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856F35" w:rsidRDefault="005E494C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F35">
              <w:rPr>
                <w:rFonts w:eastAsiaTheme="minorHAnsi"/>
                <w:lang w:eastAsia="en-US"/>
              </w:rPr>
              <w:t xml:space="preserve">Идентификационный номер налогоплательщика (ИНН)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AF41D4" w:rsidRDefault="001F04B1" w:rsidP="00FB2B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66</w:t>
            </w:r>
            <w:r w:rsidR="006A029F" w:rsidRPr="00AF41D4">
              <w:t xml:space="preserve">52024037 </w:t>
            </w:r>
          </w:p>
        </w:tc>
      </w:tr>
      <w:tr w:rsidR="005E494C" w:rsidRPr="00383FAF" w:rsidTr="006A029F">
        <w:trPr>
          <w:trHeight w:val="794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856F35" w:rsidRDefault="005E494C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F35">
              <w:rPr>
                <w:rFonts w:eastAsiaTheme="minorHAnsi"/>
                <w:lang w:eastAsia="en-US"/>
              </w:rPr>
              <w:t>Значение кода причины постановки учреждения на учет</w:t>
            </w:r>
            <w:r>
              <w:rPr>
                <w:rFonts w:eastAsiaTheme="minorHAnsi"/>
                <w:lang w:eastAsia="en-US"/>
              </w:rPr>
              <w:t xml:space="preserve"> (КПП)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AF41D4" w:rsidRDefault="006A029F" w:rsidP="00FB2B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41D4">
              <w:t>668501001</w:t>
            </w:r>
          </w:p>
        </w:tc>
      </w:tr>
      <w:tr w:rsidR="005E494C" w:rsidRPr="00383FAF" w:rsidTr="006A029F">
        <w:trPr>
          <w:trHeight w:val="794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856F35" w:rsidRDefault="005E494C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F35">
              <w:rPr>
                <w:rFonts w:eastAsiaTheme="minorHAnsi"/>
                <w:lang w:eastAsia="en-US"/>
              </w:rPr>
              <w:t>Наименование единиц измерения показателей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5E494C" w:rsidRPr="00856F35" w:rsidRDefault="005E494C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F35">
              <w:rPr>
                <w:rFonts w:eastAsiaTheme="minorHAnsi"/>
                <w:lang w:eastAsia="en-US"/>
              </w:rPr>
              <w:t>включаемых в план с</w:t>
            </w:r>
            <w:r>
              <w:rPr>
                <w:rFonts w:eastAsiaTheme="minorHAnsi"/>
                <w:lang w:eastAsia="en-US"/>
              </w:rPr>
              <w:t xml:space="preserve"> указанием их кодов </w:t>
            </w:r>
          </w:p>
          <w:p w:rsidR="005E494C" w:rsidRPr="00856F35" w:rsidRDefault="005E494C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F35">
              <w:rPr>
                <w:rFonts w:eastAsiaTheme="minorHAnsi"/>
                <w:lang w:eastAsia="en-US"/>
              </w:rPr>
              <w:t xml:space="preserve">по Общероссийскому </w:t>
            </w:r>
            <w:hyperlink r:id="rId9" w:history="1">
              <w:r w:rsidRPr="00856F35">
                <w:rPr>
                  <w:rFonts w:eastAsiaTheme="minorHAnsi"/>
                  <w:lang w:eastAsia="en-US"/>
                </w:rPr>
                <w:t>классификатору</w:t>
              </w:r>
            </w:hyperlink>
            <w:r w:rsidRPr="00856F35">
              <w:rPr>
                <w:rFonts w:eastAsiaTheme="minorHAnsi"/>
                <w:lang w:eastAsia="en-US"/>
              </w:rPr>
              <w:t xml:space="preserve"> единиц измерения (ОКЕИ) и (или) по Общероссийскому </w:t>
            </w:r>
            <w:hyperlink r:id="rId10" w:history="1">
              <w:r w:rsidRPr="00856F35">
                <w:rPr>
                  <w:rFonts w:eastAsiaTheme="minorHAnsi"/>
                  <w:lang w:eastAsia="en-US"/>
                </w:rPr>
                <w:t>классификатору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  <w:r w:rsidRPr="00856F35">
              <w:rPr>
                <w:rFonts w:eastAsiaTheme="minorHAnsi"/>
                <w:lang w:eastAsia="en-US"/>
              </w:rPr>
              <w:t xml:space="preserve">валют (ОКВ)                                      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572DFA" w:rsidRDefault="009247B4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2DFA">
              <w:t>рубль</w:t>
            </w:r>
          </w:p>
        </w:tc>
      </w:tr>
      <w:tr w:rsidR="005E494C" w:rsidRPr="00383FAF" w:rsidTr="006A029F">
        <w:trPr>
          <w:trHeight w:val="794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856F35" w:rsidRDefault="005E494C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572DFA" w:rsidRDefault="00572DFA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2DFA">
              <w:rPr>
                <w:rFonts w:eastAsiaTheme="minorHAnsi"/>
                <w:lang w:eastAsia="en-US"/>
              </w:rPr>
              <w:t>65321106</w:t>
            </w:r>
          </w:p>
        </w:tc>
      </w:tr>
      <w:tr w:rsidR="005E494C" w:rsidRPr="00383FAF" w:rsidTr="006A029F">
        <w:trPr>
          <w:trHeight w:val="794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D94347" w:rsidRDefault="005E494C" w:rsidP="006A02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4347">
              <w:rPr>
                <w:rFonts w:eastAsiaTheme="minorHAnsi"/>
                <w:lang w:eastAsia="en-US"/>
              </w:rPr>
              <w:t xml:space="preserve">Дата составления документа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4C" w:rsidRPr="00AF41D4" w:rsidRDefault="0050146F" w:rsidP="007B7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26434C">
              <w:rPr>
                <w:rFonts w:eastAsiaTheme="minorHAnsi"/>
                <w:lang w:eastAsia="en-US"/>
              </w:rPr>
              <w:t>.1</w:t>
            </w:r>
            <w:r w:rsidR="007B701A">
              <w:rPr>
                <w:rFonts w:eastAsiaTheme="minorHAnsi"/>
                <w:lang w:eastAsia="en-US"/>
              </w:rPr>
              <w:t>2</w:t>
            </w:r>
            <w:r w:rsidR="005A5BEF">
              <w:rPr>
                <w:rFonts w:eastAsiaTheme="minorHAnsi"/>
                <w:lang w:eastAsia="en-US"/>
              </w:rPr>
              <w:t>.2018</w:t>
            </w:r>
            <w:r w:rsidR="00D94347" w:rsidRPr="00AF41D4">
              <w:rPr>
                <w:rFonts w:eastAsiaTheme="minorHAnsi"/>
                <w:lang w:eastAsia="en-US"/>
              </w:rPr>
              <w:t>.</w:t>
            </w:r>
          </w:p>
        </w:tc>
      </w:tr>
    </w:tbl>
    <w:p w:rsidR="00821B2D" w:rsidRDefault="00821B2D" w:rsidP="005E49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002F13" w:rsidRDefault="00002F13" w:rsidP="005E49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E494C" w:rsidRDefault="005E494C" w:rsidP="005E49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РАЗДЕЛ 1</w:t>
      </w:r>
    </w:p>
    <w:p w:rsidR="005E494C" w:rsidRDefault="005E494C" w:rsidP="005E49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УЧРЕЖДЕНИИ</w:t>
      </w:r>
    </w:p>
    <w:p w:rsidR="005E494C" w:rsidRDefault="005E494C" w:rsidP="005E49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494C" w:rsidRPr="00821B2D" w:rsidRDefault="005E494C" w:rsidP="00FB2B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21B2D">
        <w:rPr>
          <w:rFonts w:eastAsiaTheme="minorHAnsi"/>
          <w:lang w:eastAsia="en-US"/>
        </w:rPr>
        <w:t>1. Цели деятельности учреждения в соответствии с уставом учреждения:</w:t>
      </w:r>
    </w:p>
    <w:p w:rsidR="00821B2D" w:rsidRPr="00516E8C" w:rsidRDefault="00821B2D" w:rsidP="00FB2B2E">
      <w:pPr>
        <w:tabs>
          <w:tab w:val="left" w:pos="709"/>
        </w:tabs>
        <w:ind w:firstLine="709"/>
        <w:jc w:val="both"/>
      </w:pPr>
      <w:r>
        <w:rPr>
          <w:snapToGrid w:val="0"/>
        </w:rPr>
        <w:t>О</w:t>
      </w:r>
      <w:r w:rsidRPr="00516E8C">
        <w:rPr>
          <w:snapToGrid w:val="0"/>
        </w:rPr>
        <w:t>рганизации досуга и приобщения жителей Арамильского городского округа (в частности в сельских населенных пунктах: поселок Светлый и поселок Арамиль) к творчеству, культурному развитию и самообразованию, любительскому и профессиональному творчеству, искусству и ремеслам; сохранения, использования и популяризации объектов культурного наследия; эффективного использования бюджетных средств и имущества, закрепленного за ним собственником, а также для обеспечения удовлетворения потребностей населения Арамильского городского округа муниципальными услугами в сфере культуры и искусства.</w:t>
      </w:r>
    </w:p>
    <w:p w:rsidR="005E494C" w:rsidRPr="00821B2D" w:rsidRDefault="005E494C" w:rsidP="00FB2B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21B2D">
        <w:rPr>
          <w:rFonts w:eastAsiaTheme="minorHAnsi"/>
          <w:lang w:eastAsia="en-US"/>
        </w:rPr>
        <w:t>2. Виды деятельности учреждения, относящиеся к основным видам деятельности, в соответствии с уставом учреждения:</w:t>
      </w:r>
    </w:p>
    <w:p w:rsidR="00821B2D" w:rsidRPr="00516E8C" w:rsidRDefault="00FB2B2E" w:rsidP="00FB2B2E">
      <w:pPr>
        <w:widowControl w:val="0"/>
        <w:autoSpaceDE w:val="0"/>
        <w:autoSpaceDN w:val="0"/>
        <w:adjustRightInd w:val="0"/>
        <w:ind w:firstLine="709"/>
        <w:jc w:val="both"/>
      </w:pPr>
      <w:r>
        <w:t>1) Организация и проведение культурно-массовых</w:t>
      </w:r>
      <w:r w:rsidR="00821B2D" w:rsidRPr="00516E8C">
        <w:t xml:space="preserve"> мероприятий, в том числе:</w:t>
      </w:r>
    </w:p>
    <w:p w:rsidR="00821B2D" w:rsidRPr="00516E8C" w:rsidRDefault="00FB2B2E" w:rsidP="00FB2B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821B2D" w:rsidRPr="00516E8C">
        <w:t>- подготовка и проведение различных по форме и тематике культурно-массовых мероприятий: смотры, фестивали, конкурсы, концерты, выставки, вечера, спектакли, игровые программы и т. д.</w:t>
      </w:r>
    </w:p>
    <w:p w:rsidR="00821B2D" w:rsidRPr="00516E8C" w:rsidRDefault="00FB2B2E" w:rsidP="00FB2B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821B2D" w:rsidRPr="00516E8C">
        <w:t>- реализация и проведение культурно-досуговых, просветительских, оз</w:t>
      </w:r>
      <w:r>
        <w:t>доровительных и развлекательных</w:t>
      </w:r>
      <w:r w:rsidR="00821B2D" w:rsidRPr="00516E8C">
        <w:t xml:space="preserve"> мероприятий.</w:t>
      </w:r>
    </w:p>
    <w:p w:rsidR="00821B2D" w:rsidRDefault="00FB2B2E" w:rsidP="00FB2B2E">
      <w:pPr>
        <w:pStyle w:val="ab"/>
        <w:spacing w:line="240" w:lineRule="auto"/>
        <w:ind w:right="-82" w:firstLine="709"/>
        <w:contextualSpacing/>
        <w:jc w:val="both"/>
        <w:rPr>
          <w:sz w:val="24"/>
        </w:rPr>
      </w:pPr>
      <w:r>
        <w:rPr>
          <w:sz w:val="24"/>
        </w:rPr>
        <w:t>2) Организации деятельности</w:t>
      </w:r>
      <w:r w:rsidR="00821B2D">
        <w:rPr>
          <w:sz w:val="24"/>
        </w:rPr>
        <w:t xml:space="preserve"> </w:t>
      </w:r>
      <w:r w:rsidR="00821B2D" w:rsidRPr="00516E8C">
        <w:rPr>
          <w:sz w:val="24"/>
        </w:rPr>
        <w:t>клубных формирований, любительских объе</w:t>
      </w:r>
      <w:r>
        <w:rPr>
          <w:sz w:val="24"/>
        </w:rPr>
        <w:t>динений, творческих коллективов</w:t>
      </w:r>
      <w:r w:rsidR="00821B2D" w:rsidRPr="00516E8C">
        <w:rPr>
          <w:sz w:val="24"/>
        </w:rPr>
        <w:t xml:space="preserve"> кружков, студий, клубов по интересам различной направленности.</w:t>
      </w:r>
    </w:p>
    <w:p w:rsidR="00821B2D" w:rsidRPr="00314D6F" w:rsidRDefault="00821B2D" w:rsidP="00FB2B2E">
      <w:pPr>
        <w:pStyle w:val="ab"/>
        <w:spacing w:line="240" w:lineRule="auto"/>
        <w:ind w:right="-82" w:firstLine="709"/>
        <w:contextualSpacing/>
        <w:jc w:val="both"/>
        <w:rPr>
          <w:sz w:val="24"/>
        </w:rPr>
      </w:pPr>
      <w:r w:rsidRPr="00314D6F">
        <w:rPr>
          <w:sz w:val="24"/>
        </w:rPr>
        <w:t>3) Организации работы клубных фо</w:t>
      </w:r>
      <w:r w:rsidR="00FB2B2E">
        <w:rPr>
          <w:sz w:val="24"/>
        </w:rPr>
        <w:t>рмирований, в том числе участие</w:t>
      </w:r>
      <w:r w:rsidRPr="00314D6F">
        <w:rPr>
          <w:sz w:val="24"/>
        </w:rPr>
        <w:t xml:space="preserve"> в творческих конкурсах, фестивалях, смотрах различного уровня.</w:t>
      </w:r>
    </w:p>
    <w:p w:rsidR="00821B2D" w:rsidRDefault="00821B2D" w:rsidP="00FB2B2E">
      <w:pPr>
        <w:widowControl w:val="0"/>
        <w:autoSpaceDE w:val="0"/>
        <w:autoSpaceDN w:val="0"/>
        <w:adjustRightInd w:val="0"/>
        <w:ind w:firstLine="709"/>
        <w:jc w:val="both"/>
      </w:pPr>
      <w:r w:rsidRPr="00314D6F">
        <w:t>4) Организация гастрольной деят</w:t>
      </w:r>
      <w:r w:rsidR="00FB2B2E">
        <w:t xml:space="preserve">ельности коллективов Учреждения по показу концертов и </w:t>
      </w:r>
      <w:r w:rsidRPr="00314D6F">
        <w:t>концер</w:t>
      </w:r>
      <w:r w:rsidR="00FB2B2E">
        <w:t>тных программ, иных зрелищных</w:t>
      </w:r>
      <w:r w:rsidRPr="00314D6F">
        <w:t xml:space="preserve"> мероприя</w:t>
      </w:r>
      <w:r w:rsidR="00FB2B2E">
        <w:t>тий, в том числе режиме удаленного доступа.</w:t>
      </w:r>
    </w:p>
    <w:p w:rsidR="00821B2D" w:rsidRPr="00BA5BE0" w:rsidRDefault="00821B2D" w:rsidP="00FB2B2E">
      <w:pPr>
        <w:pStyle w:val="ab"/>
        <w:spacing w:line="240" w:lineRule="auto"/>
        <w:ind w:right="-82" w:firstLine="709"/>
        <w:contextualSpacing/>
        <w:jc w:val="both"/>
        <w:rPr>
          <w:sz w:val="24"/>
        </w:rPr>
      </w:pPr>
      <w:r w:rsidRPr="00BA5BE0">
        <w:rPr>
          <w:sz w:val="24"/>
        </w:rPr>
        <w:t xml:space="preserve">5) Методическая работа </w:t>
      </w:r>
      <w:r w:rsidRPr="00BA5BE0">
        <w:rPr>
          <w:snapToGrid w:val="0"/>
          <w:sz w:val="24"/>
        </w:rPr>
        <w:t>в установленной сфере деятельности</w:t>
      </w:r>
      <w:r w:rsidRPr="00BA5BE0">
        <w:rPr>
          <w:sz w:val="24"/>
        </w:rPr>
        <w:t>.</w:t>
      </w:r>
    </w:p>
    <w:p w:rsidR="00821B2D" w:rsidRPr="00BA5BE0" w:rsidRDefault="00821B2D" w:rsidP="00FB2B2E">
      <w:pPr>
        <w:pStyle w:val="ab"/>
        <w:spacing w:line="240" w:lineRule="auto"/>
        <w:ind w:firstLine="709"/>
        <w:contextualSpacing/>
        <w:jc w:val="both"/>
        <w:rPr>
          <w:sz w:val="24"/>
        </w:rPr>
      </w:pPr>
      <w:r w:rsidRPr="00BA5BE0">
        <w:rPr>
          <w:sz w:val="24"/>
        </w:rPr>
        <w:t>6) Организация работы лекториев, народных университетов, школ и курсов по различным отраслям знаний, других форм просветительской деятельности.</w:t>
      </w:r>
    </w:p>
    <w:p w:rsidR="00821B2D" w:rsidRPr="00BA5BE0" w:rsidRDefault="00821B2D" w:rsidP="00FB2B2E">
      <w:pPr>
        <w:widowControl w:val="0"/>
        <w:autoSpaceDE w:val="0"/>
        <w:autoSpaceDN w:val="0"/>
        <w:adjustRightInd w:val="0"/>
        <w:ind w:firstLine="709"/>
        <w:jc w:val="both"/>
      </w:pPr>
      <w:r w:rsidRPr="00BA5BE0">
        <w:t>7) Орган</w:t>
      </w:r>
      <w:r w:rsidR="00FB2B2E">
        <w:t>изация и проведение концертов и</w:t>
      </w:r>
      <w:r w:rsidRPr="00BA5BE0">
        <w:t xml:space="preserve"> концертных програм</w:t>
      </w:r>
      <w:r w:rsidR="00FB2B2E">
        <w:t>м, иных зрелищных   мероприятий с массовым пребыванием</w:t>
      </w:r>
      <w:r w:rsidRPr="00BA5BE0">
        <w:t xml:space="preserve"> людей.</w:t>
      </w:r>
    </w:p>
    <w:p w:rsidR="00821B2D" w:rsidRPr="00BA5BE0" w:rsidRDefault="00821B2D" w:rsidP="00FB2B2E">
      <w:pPr>
        <w:widowControl w:val="0"/>
        <w:autoSpaceDE w:val="0"/>
        <w:autoSpaceDN w:val="0"/>
        <w:adjustRightInd w:val="0"/>
        <w:ind w:firstLine="709"/>
        <w:jc w:val="both"/>
      </w:pPr>
      <w:r w:rsidRPr="00BA5BE0">
        <w:t>8) Создание условий для досуга и массового отдыха жителей.</w:t>
      </w:r>
    </w:p>
    <w:p w:rsidR="00821B2D" w:rsidRPr="00BA5BE0" w:rsidRDefault="00821B2D" w:rsidP="00FB2B2E">
      <w:pPr>
        <w:ind w:firstLine="709"/>
        <w:jc w:val="both"/>
      </w:pPr>
      <w:r w:rsidRPr="00BA5BE0">
        <w:t>9) Организация выполнения мероприятий в сфере традиционной народной культуры, люби</w:t>
      </w:r>
      <w:r w:rsidRPr="00BA5BE0">
        <w:softHyphen/>
        <w:t>тельского искусства, социокультурной интеграции и патриотического воспитания, проводимых в рамках государственной и муниципальной политики в области культуры, спорта и молодежной политики в Арамильском городском округе.</w:t>
      </w:r>
    </w:p>
    <w:p w:rsidR="00821B2D" w:rsidRPr="00BA5BE0" w:rsidRDefault="00821B2D" w:rsidP="00FB2B2E">
      <w:pPr>
        <w:ind w:firstLine="709"/>
        <w:jc w:val="both"/>
      </w:pPr>
      <w:r w:rsidRPr="00BA5BE0">
        <w:t>10) Проведение ярмарок, выставок народного творчества и ремёсел.</w:t>
      </w:r>
    </w:p>
    <w:p w:rsidR="005E494C" w:rsidRPr="00821B2D" w:rsidRDefault="005E494C" w:rsidP="00FB2B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21B2D">
        <w:rPr>
          <w:rFonts w:eastAsiaTheme="minorHAnsi"/>
          <w:lang w:eastAsia="en-US"/>
        </w:rPr>
        <w:t>3. П</w:t>
      </w:r>
      <w:r w:rsidRPr="00821B2D">
        <w:t>еречень услуг (работ), относящихся в соответствии с уставом к основным видам деятельности учреждения, предоставление (выполнение) которых для физических и юридических лиц осуществляется в том числе за плату</w:t>
      </w:r>
      <w:r w:rsidRPr="00821B2D">
        <w:rPr>
          <w:rFonts w:eastAsiaTheme="minorHAnsi"/>
          <w:lang w:eastAsia="en-US"/>
        </w:rPr>
        <w:t>:</w:t>
      </w:r>
    </w:p>
    <w:p w:rsidR="00821B2D" w:rsidRPr="00BA5BE0" w:rsidRDefault="00821B2D" w:rsidP="00FB2B2E">
      <w:pPr>
        <w:tabs>
          <w:tab w:val="left" w:pos="1276"/>
        </w:tabs>
        <w:ind w:firstLine="709"/>
        <w:jc w:val="both"/>
      </w:pPr>
      <w:r w:rsidRPr="00BA5BE0">
        <w:t xml:space="preserve">1)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</w:t>
      </w:r>
      <w:r w:rsidR="009E31E0" w:rsidRPr="00BA5BE0">
        <w:t>организаций, предприятий</w:t>
      </w:r>
      <w:r w:rsidRPr="00BA5BE0">
        <w:t xml:space="preserve"> и отдельных граждан на договорной основе;</w:t>
      </w:r>
    </w:p>
    <w:p w:rsidR="00821B2D" w:rsidRPr="00BA5BE0" w:rsidRDefault="00821B2D" w:rsidP="00FB2B2E">
      <w:pPr>
        <w:pStyle w:val="ab"/>
        <w:spacing w:line="240" w:lineRule="auto"/>
        <w:ind w:right="-82" w:firstLine="709"/>
        <w:contextualSpacing/>
        <w:jc w:val="both"/>
        <w:rPr>
          <w:noProof/>
          <w:sz w:val="24"/>
        </w:rPr>
      </w:pPr>
      <w:r w:rsidRPr="00BA5BE0">
        <w:rPr>
          <w:sz w:val="24"/>
        </w:rPr>
        <w:t xml:space="preserve">2) организация и </w:t>
      </w:r>
      <w:r w:rsidRPr="00BA5BE0">
        <w:rPr>
          <w:noProof/>
          <w:sz w:val="24"/>
        </w:rPr>
        <w:t>проведение обучения в платных</w:t>
      </w:r>
      <w:r w:rsidRPr="00BA5BE0">
        <w:rPr>
          <w:sz w:val="24"/>
        </w:rPr>
        <w:t xml:space="preserve"> любительских объединениях, клубных формированиях, кружках, студиях</w:t>
      </w:r>
      <w:r w:rsidRPr="00BA5BE0">
        <w:rPr>
          <w:noProof/>
          <w:sz w:val="24"/>
        </w:rPr>
        <w:t xml:space="preserve"> на договорной  основе;</w:t>
      </w:r>
    </w:p>
    <w:p w:rsidR="00821B2D" w:rsidRPr="00BA5BE0" w:rsidRDefault="00821B2D" w:rsidP="00FB2B2E">
      <w:pPr>
        <w:tabs>
          <w:tab w:val="left" w:pos="1276"/>
        </w:tabs>
        <w:ind w:firstLine="709"/>
        <w:jc w:val="both"/>
      </w:pPr>
      <w:r w:rsidRPr="00BA5BE0">
        <w:t xml:space="preserve">3) предоставление услуг оркестров, ансамблей, художественных самодеятельных </w:t>
      </w:r>
      <w:r w:rsidR="009E31E0" w:rsidRPr="00BA5BE0">
        <w:t>коллективов, звукооператора</w:t>
      </w:r>
      <w:r w:rsidRPr="00BA5BE0">
        <w:t xml:space="preserve"> и </w:t>
      </w:r>
      <w:proofErr w:type="spellStart"/>
      <w:r w:rsidRPr="00BA5BE0">
        <w:t>светооператора</w:t>
      </w:r>
      <w:proofErr w:type="spellEnd"/>
      <w:r w:rsidRPr="00BA5BE0">
        <w:t>, отдельных исполнителей и других специалистов для проведения семейных, гражданских праздников и торжеств любого уровня;</w:t>
      </w:r>
    </w:p>
    <w:p w:rsidR="00821B2D" w:rsidRPr="00BA5BE0" w:rsidRDefault="00821B2D" w:rsidP="00FB2B2E">
      <w:pPr>
        <w:ind w:firstLine="709"/>
        <w:jc w:val="both"/>
      </w:pPr>
      <w:r w:rsidRPr="00BA5BE0">
        <w:lastRenderedPageBreak/>
        <w:t>4) оказание организационно-творческих услуг в подготовке и проведении культурно-досуговых мероприятий;</w:t>
      </w:r>
    </w:p>
    <w:p w:rsidR="00821B2D" w:rsidRPr="00BA5BE0" w:rsidRDefault="00821B2D" w:rsidP="00FB2B2E">
      <w:pPr>
        <w:pStyle w:val="ab"/>
        <w:spacing w:line="240" w:lineRule="auto"/>
        <w:ind w:firstLine="709"/>
        <w:contextualSpacing/>
        <w:jc w:val="both"/>
        <w:rPr>
          <w:sz w:val="24"/>
        </w:rPr>
      </w:pPr>
      <w:r w:rsidRPr="00BA5BE0">
        <w:rPr>
          <w:sz w:val="24"/>
        </w:rPr>
        <w:t>5) организация работы игровых комнат и залов (игротек), гостиных и других развлекательных досуговых объектов;</w:t>
      </w:r>
    </w:p>
    <w:p w:rsidR="00821B2D" w:rsidRPr="00BA5BE0" w:rsidRDefault="00821B2D" w:rsidP="00FB2B2E">
      <w:pPr>
        <w:ind w:firstLine="709"/>
        <w:jc w:val="both"/>
      </w:pPr>
      <w:r w:rsidRPr="00BA5BE0">
        <w:t>6) организация и проведение ярмарок, выставок-продаж,</w:t>
      </w:r>
      <w:r w:rsidRPr="00BA5BE0">
        <w:rPr>
          <w:iCs/>
        </w:rPr>
        <w:t xml:space="preserve"> симпозиумов, конференций, семинаров, совещаний, олимпиад, конкурсов, культурно-массовых и других мероприятий;</w:t>
      </w:r>
    </w:p>
    <w:p w:rsidR="00821B2D" w:rsidRPr="00BA5BE0" w:rsidRDefault="00821B2D" w:rsidP="00FB2B2E">
      <w:pPr>
        <w:tabs>
          <w:tab w:val="left" w:pos="1276"/>
        </w:tabs>
        <w:ind w:firstLine="709"/>
        <w:jc w:val="both"/>
      </w:pPr>
      <w:r w:rsidRPr="00BA5BE0">
        <w:t xml:space="preserve">7) прочая зрелищно – развлекательная </w:t>
      </w:r>
      <w:r w:rsidR="00222CA5" w:rsidRPr="00BA5BE0">
        <w:t>деятельность:</w:t>
      </w:r>
      <w:r w:rsidR="00222CA5">
        <w:t xml:space="preserve"> деятельность</w:t>
      </w:r>
      <w:r w:rsidR="00EA4BB8">
        <w:t xml:space="preserve"> танцплощадок,</w:t>
      </w:r>
    </w:p>
    <w:p w:rsidR="00821B2D" w:rsidRPr="00BA5BE0" w:rsidRDefault="00EA4BB8" w:rsidP="00FB2B2E">
      <w:pPr>
        <w:tabs>
          <w:tab w:val="left" w:pos="1276"/>
        </w:tabs>
        <w:ind w:firstLine="709"/>
        <w:jc w:val="both"/>
      </w:pPr>
      <w:r>
        <w:t xml:space="preserve">  дискотек,</w:t>
      </w:r>
      <w:r w:rsidR="00821B2D" w:rsidRPr="00BA5BE0">
        <w:t xml:space="preserve"> школ танцев;</w:t>
      </w:r>
    </w:p>
    <w:p w:rsidR="00821B2D" w:rsidRPr="00BA5BE0" w:rsidRDefault="00821B2D" w:rsidP="00FB2B2E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</w:pPr>
      <w:r w:rsidRPr="00BA5BE0">
        <w:t xml:space="preserve">8) предоставление различных видов услуг: </w:t>
      </w:r>
    </w:p>
    <w:p w:rsidR="00821B2D" w:rsidRPr="00BA5BE0" w:rsidRDefault="00EA4BB8" w:rsidP="00FB2B2E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   услуги фотосъемки, моделирование одежды, </w:t>
      </w:r>
      <w:r w:rsidR="00222CA5" w:rsidRPr="00BA5BE0">
        <w:t>упаковывание подарков</w:t>
      </w:r>
      <w:r w:rsidR="00821B2D" w:rsidRPr="00BA5BE0">
        <w:t>;</w:t>
      </w:r>
    </w:p>
    <w:p w:rsidR="00821B2D" w:rsidRPr="00BA5BE0" w:rsidRDefault="00821B2D" w:rsidP="00FB2B2E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</w:pPr>
      <w:r w:rsidRPr="00BA5BE0">
        <w:t xml:space="preserve">9) организация деятельности сценарно-сервисной службы (консультации по разработке сценариев, подбор методической литературы, составление сценарных планов и ориентировок, написание авторского сценария); </w:t>
      </w:r>
    </w:p>
    <w:p w:rsidR="00821B2D" w:rsidRPr="00BA5BE0" w:rsidRDefault="00821B2D" w:rsidP="00FB2B2E">
      <w:pPr>
        <w:pStyle w:val="ab"/>
        <w:spacing w:line="240" w:lineRule="auto"/>
        <w:ind w:firstLine="709"/>
        <w:contextualSpacing/>
        <w:jc w:val="both"/>
        <w:rPr>
          <w:sz w:val="24"/>
        </w:rPr>
      </w:pPr>
      <w:r w:rsidRPr="00BA5BE0">
        <w:rPr>
          <w:sz w:val="24"/>
        </w:rPr>
        <w:t>1</w:t>
      </w:r>
      <w:r>
        <w:rPr>
          <w:sz w:val="24"/>
        </w:rPr>
        <w:t>0</w:t>
      </w:r>
      <w:r w:rsidRPr="00BA5BE0">
        <w:rPr>
          <w:sz w:val="24"/>
        </w:rPr>
        <w:t xml:space="preserve">) осуществление справочной, информационной и рекламно-маркетинговой деятельности: составление поздравительных и иных текстов, праздничных открыток, информационно-рекламных плакатов, афиш, листовок; </w:t>
      </w:r>
    </w:p>
    <w:p w:rsidR="00821B2D" w:rsidRPr="00BA5BE0" w:rsidRDefault="00821B2D" w:rsidP="00FB2B2E">
      <w:pPr>
        <w:pStyle w:val="ab"/>
        <w:spacing w:line="24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11</w:t>
      </w:r>
      <w:r w:rsidRPr="00BA5BE0">
        <w:rPr>
          <w:sz w:val="24"/>
        </w:rPr>
        <w:t>) проведение консультаций (устных и письменных), лекций и лекториев по заказам организаций, учреждений и физических лиц в области культуры, искусства, литературы, этнографии, истории, краеведения, семьи, домоводства и другой актуальной тематики (как самостоятельно, так и с привлечением специалистов и экспертов);</w:t>
      </w:r>
    </w:p>
    <w:p w:rsidR="00821B2D" w:rsidRPr="00BA5BE0" w:rsidRDefault="00821B2D" w:rsidP="00FB2B2E">
      <w:pPr>
        <w:ind w:firstLine="709"/>
        <w:jc w:val="both"/>
      </w:pPr>
      <w:r w:rsidRPr="00BA5BE0">
        <w:t>1</w:t>
      </w:r>
      <w:r>
        <w:t>2</w:t>
      </w:r>
      <w:r w:rsidRPr="00BA5BE0">
        <w:t xml:space="preserve">) </w:t>
      </w:r>
      <w:r w:rsidRPr="00BA5BE0">
        <w:rPr>
          <w:iCs/>
        </w:rPr>
        <w:t>осуществление копировальных и множительных работ;</w:t>
      </w:r>
    </w:p>
    <w:p w:rsidR="00821B2D" w:rsidRPr="00BA5BE0" w:rsidRDefault="00821B2D" w:rsidP="00FB2B2E">
      <w:pPr>
        <w:pStyle w:val="ab"/>
        <w:spacing w:line="240" w:lineRule="auto"/>
        <w:ind w:firstLine="709"/>
        <w:contextualSpacing/>
        <w:jc w:val="both"/>
        <w:rPr>
          <w:sz w:val="24"/>
        </w:rPr>
      </w:pPr>
      <w:r w:rsidRPr="00BA5BE0">
        <w:rPr>
          <w:sz w:val="24"/>
        </w:rPr>
        <w:t>1</w:t>
      </w:r>
      <w:r>
        <w:rPr>
          <w:sz w:val="24"/>
        </w:rPr>
        <w:t>3</w:t>
      </w:r>
      <w:r w:rsidRPr="00BA5BE0">
        <w:rPr>
          <w:sz w:val="24"/>
        </w:rPr>
        <w:t>) организация кино и видео показов для населения;</w:t>
      </w:r>
    </w:p>
    <w:p w:rsidR="00821B2D" w:rsidRPr="00BA5BE0" w:rsidRDefault="00821B2D" w:rsidP="00FB2B2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BA5BE0">
        <w:rPr>
          <w:rFonts w:eastAsia="MS Mincho"/>
        </w:rPr>
        <w:t>1</w:t>
      </w:r>
      <w:r>
        <w:rPr>
          <w:rFonts w:eastAsia="MS Mincho"/>
        </w:rPr>
        <w:t>4</w:t>
      </w:r>
      <w:r w:rsidRPr="00BA5BE0">
        <w:rPr>
          <w:rFonts w:eastAsia="MS Mincho"/>
        </w:rPr>
        <w:t xml:space="preserve">) организация рекламной деятельности, направленной на пропаганду здорового и активного образа жизни, патриотического отношения к своей Родине, гармоничного и успешного развития личности, </w:t>
      </w:r>
      <w:r w:rsidRPr="00BA5BE0">
        <w:t>размещение рекламы предприятий-спонсоров во время проведения мероприятий различной направленности;</w:t>
      </w:r>
    </w:p>
    <w:p w:rsidR="00821B2D" w:rsidRPr="00BA5BE0" w:rsidRDefault="00821B2D" w:rsidP="00FB2B2E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BA5BE0">
        <w:rPr>
          <w:noProof/>
        </w:rPr>
        <w:t>1</w:t>
      </w:r>
      <w:r>
        <w:rPr>
          <w:noProof/>
        </w:rPr>
        <w:t>5</w:t>
      </w:r>
      <w:r w:rsidRPr="00BA5BE0">
        <w:rPr>
          <w:noProof/>
        </w:rPr>
        <w:t>) прокат инвентаря и оборудования;</w:t>
      </w:r>
    </w:p>
    <w:p w:rsidR="00821B2D" w:rsidRPr="00BA5BE0" w:rsidRDefault="00821B2D" w:rsidP="00FB2B2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BA5BE0">
        <w:rPr>
          <w:rFonts w:eastAsia="MS Mincho"/>
        </w:rPr>
        <w:t>1</w:t>
      </w:r>
      <w:r>
        <w:rPr>
          <w:rFonts w:eastAsia="MS Mincho"/>
        </w:rPr>
        <w:t>6</w:t>
      </w:r>
      <w:r w:rsidRPr="00BA5BE0">
        <w:rPr>
          <w:rFonts w:eastAsia="MS Mincho"/>
        </w:rPr>
        <w:t>) предоставление в аренду помещений и сооружений, иного специализированного оборудования;</w:t>
      </w:r>
    </w:p>
    <w:p w:rsidR="00821B2D" w:rsidRPr="00BA5BE0" w:rsidRDefault="00821B2D" w:rsidP="00FB2B2E">
      <w:pPr>
        <w:ind w:firstLine="709"/>
        <w:jc w:val="both"/>
      </w:pPr>
      <w:r w:rsidRPr="00BA5BE0">
        <w:t>1</w:t>
      </w:r>
      <w:r>
        <w:t>7</w:t>
      </w:r>
      <w:r w:rsidRPr="00BA5BE0">
        <w:t>) реализация товаров, созданных (произведенных) Учреждением;</w:t>
      </w:r>
    </w:p>
    <w:p w:rsidR="00821B2D" w:rsidRPr="00BA5BE0" w:rsidRDefault="00821B2D" w:rsidP="00FB2B2E">
      <w:pPr>
        <w:ind w:firstLine="709"/>
        <w:jc w:val="both"/>
        <w:rPr>
          <w:iCs/>
        </w:rPr>
      </w:pPr>
      <w:r w:rsidRPr="00BA5BE0">
        <w:t>1</w:t>
      </w:r>
      <w:r>
        <w:t>8</w:t>
      </w:r>
      <w:r w:rsidRPr="00BA5BE0">
        <w:t xml:space="preserve">) создание </w:t>
      </w:r>
      <w:r w:rsidRPr="00BA5BE0">
        <w:rPr>
          <w:iCs/>
        </w:rPr>
        <w:t>результатов интеллектуальной деятельности и реализация прав на них;</w:t>
      </w:r>
    </w:p>
    <w:p w:rsidR="00821B2D" w:rsidRPr="00BA5BE0" w:rsidRDefault="00821B2D" w:rsidP="00FB2B2E">
      <w:pPr>
        <w:tabs>
          <w:tab w:val="left" w:pos="1276"/>
        </w:tabs>
        <w:ind w:firstLine="709"/>
        <w:jc w:val="both"/>
      </w:pPr>
      <w:r>
        <w:t>19</w:t>
      </w:r>
      <w:r w:rsidRPr="00BA5BE0">
        <w:t>) организационное обеспечение федеральных, региональных и местных проектов и программ в сфере культуры;</w:t>
      </w:r>
    </w:p>
    <w:p w:rsidR="00821B2D" w:rsidRPr="00BA5BE0" w:rsidRDefault="00821B2D" w:rsidP="00FB2B2E">
      <w:pPr>
        <w:ind w:firstLine="709"/>
        <w:jc w:val="both"/>
      </w:pPr>
      <w:r>
        <w:t>20</w:t>
      </w:r>
      <w:r w:rsidRPr="00BA5BE0">
        <w:t>) осуществление торгово-посреднической деятельности в сфере культуры, содействующей достижению целей Учреждения;</w:t>
      </w:r>
    </w:p>
    <w:p w:rsidR="00821B2D" w:rsidRPr="00BA5BE0" w:rsidRDefault="00821B2D" w:rsidP="00FB2B2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A5BE0">
        <w:rPr>
          <w:rFonts w:ascii="Times New Roman" w:hAnsi="Times New Roman" w:cs="Times New Roman"/>
          <w:sz w:val="24"/>
          <w:szCs w:val="24"/>
        </w:rPr>
        <w:t xml:space="preserve">) организация услуги «детской комнаты» по присмотру за детьми до, </w:t>
      </w:r>
      <w:r w:rsidR="00FB2B2E" w:rsidRPr="00BA5BE0">
        <w:rPr>
          <w:rFonts w:ascii="Times New Roman" w:hAnsi="Times New Roman" w:cs="Times New Roman"/>
          <w:sz w:val="24"/>
          <w:szCs w:val="24"/>
        </w:rPr>
        <w:t>вовремя</w:t>
      </w:r>
      <w:r w:rsidRPr="00BA5BE0">
        <w:rPr>
          <w:rFonts w:ascii="Times New Roman" w:hAnsi="Times New Roman" w:cs="Times New Roman"/>
          <w:sz w:val="24"/>
          <w:szCs w:val="24"/>
        </w:rPr>
        <w:t xml:space="preserve"> и после занятий (мероприятий);</w:t>
      </w:r>
    </w:p>
    <w:p w:rsidR="00821B2D" w:rsidRPr="00BA5BE0" w:rsidRDefault="00821B2D" w:rsidP="00FB2B2E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BE0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BA5BE0">
        <w:rPr>
          <w:rFonts w:ascii="Times New Roman" w:hAnsi="Times New Roman" w:cs="Times New Roman"/>
          <w:iCs/>
          <w:sz w:val="24"/>
          <w:szCs w:val="24"/>
        </w:rPr>
        <w:t>) выполнение художественных, оформительских и дизайнерских работ;</w:t>
      </w:r>
    </w:p>
    <w:p w:rsidR="00821B2D" w:rsidRPr="00BA5BE0" w:rsidRDefault="00821B2D" w:rsidP="00FB2B2E">
      <w:pPr>
        <w:ind w:firstLine="709"/>
        <w:jc w:val="both"/>
        <w:rPr>
          <w:iCs/>
        </w:rPr>
      </w:pPr>
      <w:r w:rsidRPr="00BA5BE0">
        <w:t>2</w:t>
      </w:r>
      <w:r>
        <w:t>3</w:t>
      </w:r>
      <w:r w:rsidRPr="00BA5BE0">
        <w:t>) Услуги по распространению входных билетов и абонементов на посещение театрально - зрелищных, культурно-просветительских и зрелищно -развлекательных мероприятий, аттракционов.</w:t>
      </w:r>
    </w:p>
    <w:p w:rsidR="000F331F" w:rsidRPr="00EA4BB8" w:rsidRDefault="000F331F" w:rsidP="00FB2B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4BB8">
        <w:rPr>
          <w:rFonts w:eastAsiaTheme="minorHAnsi"/>
          <w:lang w:eastAsia="en-US"/>
        </w:rPr>
        <w:t xml:space="preserve">4. Общая балансовая стоимость недвижимого имущества на дату составления (подписания) плана – </w:t>
      </w:r>
      <w:r w:rsidR="007A3C98">
        <w:rPr>
          <w:rFonts w:eastAsiaTheme="minorHAnsi"/>
          <w:lang w:eastAsia="en-US"/>
        </w:rPr>
        <w:t>4 288,42</w:t>
      </w:r>
      <w:r w:rsidRPr="00EA4BB8">
        <w:rPr>
          <w:rFonts w:eastAsiaTheme="minorHAnsi"/>
          <w:lang w:eastAsia="en-US"/>
        </w:rPr>
        <w:t xml:space="preserve"> тысяч рублей, в том числе:</w:t>
      </w:r>
    </w:p>
    <w:p w:rsidR="000F331F" w:rsidRPr="00EA4BB8" w:rsidRDefault="000F331F" w:rsidP="00FB2B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4BB8">
        <w:rPr>
          <w:rFonts w:eastAsiaTheme="minorHAnsi"/>
          <w:lang w:eastAsia="en-US"/>
        </w:rPr>
        <w:t xml:space="preserve">стоимость имущества, закрепленного собственником имущества за учреждением на праве оперативного управления, – </w:t>
      </w:r>
      <w:r w:rsidR="0075673D">
        <w:rPr>
          <w:rFonts w:eastAsiaTheme="minorHAnsi"/>
          <w:lang w:eastAsia="en-US"/>
        </w:rPr>
        <w:t>4 288,42</w:t>
      </w:r>
      <w:r w:rsidR="00F05C80">
        <w:rPr>
          <w:rFonts w:eastAsiaTheme="minorHAnsi"/>
          <w:lang w:eastAsia="en-US"/>
        </w:rPr>
        <w:t xml:space="preserve"> </w:t>
      </w:r>
      <w:r w:rsidRPr="00EA4BB8">
        <w:rPr>
          <w:rFonts w:eastAsiaTheme="minorHAnsi"/>
          <w:lang w:eastAsia="en-US"/>
        </w:rPr>
        <w:t>тысяч рублей;</w:t>
      </w:r>
    </w:p>
    <w:p w:rsidR="000F331F" w:rsidRPr="00A4594D" w:rsidRDefault="000F331F" w:rsidP="00FB2B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4BB8">
        <w:rPr>
          <w:rFonts w:eastAsiaTheme="minorHAnsi"/>
          <w:lang w:eastAsia="en-US"/>
        </w:rPr>
        <w:t>стоимость имущества, приобретенного учреждением за счет выделенных собственнико</w:t>
      </w:r>
      <w:r w:rsidR="00917181">
        <w:rPr>
          <w:rFonts w:eastAsiaTheme="minorHAnsi"/>
          <w:lang w:eastAsia="en-US"/>
        </w:rPr>
        <w:t xml:space="preserve">м имущества учреждения средств </w:t>
      </w:r>
      <w:r w:rsidRPr="00A4594D">
        <w:rPr>
          <w:rFonts w:eastAsiaTheme="minorHAnsi"/>
          <w:lang w:eastAsia="en-US"/>
        </w:rPr>
        <w:t xml:space="preserve">– </w:t>
      </w:r>
      <w:r w:rsidR="007A3C98">
        <w:rPr>
          <w:rFonts w:eastAsiaTheme="minorHAnsi"/>
          <w:lang w:eastAsia="en-US"/>
        </w:rPr>
        <w:t>0,0</w:t>
      </w:r>
      <w:r w:rsidR="00EA4BB8" w:rsidRPr="00A4594D">
        <w:rPr>
          <w:rFonts w:eastAsiaTheme="minorHAnsi"/>
          <w:lang w:eastAsia="en-US"/>
        </w:rPr>
        <w:t xml:space="preserve"> </w:t>
      </w:r>
      <w:r w:rsidRPr="00A4594D">
        <w:rPr>
          <w:rFonts w:eastAsiaTheme="minorHAnsi"/>
          <w:lang w:eastAsia="en-US"/>
        </w:rPr>
        <w:t>тысяч рублей;</w:t>
      </w:r>
    </w:p>
    <w:p w:rsidR="000F331F" w:rsidRPr="00A4594D" w:rsidRDefault="000F331F" w:rsidP="00FB2B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594D">
        <w:rPr>
          <w:rFonts w:eastAsiaTheme="minorHAnsi"/>
          <w:lang w:eastAsia="en-US"/>
        </w:rPr>
        <w:t xml:space="preserve">стоимость имущества, приобретенного учреждением за счет доходов, полученных от иной приносящей доход деятельности, – </w:t>
      </w:r>
      <w:r w:rsidR="007A3C98">
        <w:rPr>
          <w:rFonts w:eastAsiaTheme="minorHAnsi"/>
          <w:lang w:eastAsia="en-US"/>
        </w:rPr>
        <w:t>0,0</w:t>
      </w:r>
      <w:r w:rsidRPr="00A4594D">
        <w:rPr>
          <w:rFonts w:eastAsiaTheme="minorHAnsi"/>
          <w:lang w:eastAsia="en-US"/>
        </w:rPr>
        <w:t xml:space="preserve"> тысяч рублей.</w:t>
      </w:r>
    </w:p>
    <w:p w:rsidR="000F331F" w:rsidRPr="00A4594D" w:rsidRDefault="000F331F" w:rsidP="00FB2B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594D">
        <w:rPr>
          <w:rFonts w:eastAsiaTheme="minorHAnsi"/>
          <w:lang w:eastAsia="en-US"/>
        </w:rPr>
        <w:t xml:space="preserve">5. Общая балансовая стоимость движимого имущества на дату составления (подписания) плана – </w:t>
      </w:r>
      <w:r w:rsidR="007A3C98">
        <w:rPr>
          <w:rFonts w:eastAsiaTheme="minorHAnsi"/>
          <w:lang w:eastAsia="en-US"/>
        </w:rPr>
        <w:t>901,25</w:t>
      </w:r>
      <w:r w:rsidRPr="00A4594D">
        <w:rPr>
          <w:rFonts w:eastAsiaTheme="minorHAnsi"/>
          <w:lang w:eastAsia="en-US"/>
        </w:rPr>
        <w:t xml:space="preserve"> тысяч рублей, в том числе балансовая стоимость особо ценного движимого имущества – </w:t>
      </w:r>
      <w:r w:rsidR="009A0275" w:rsidRPr="00A4594D">
        <w:rPr>
          <w:rFonts w:eastAsiaTheme="minorHAnsi"/>
          <w:lang w:eastAsia="en-US"/>
        </w:rPr>
        <w:t>0</w:t>
      </w:r>
      <w:r w:rsidR="00EA4BB8" w:rsidRPr="00A4594D">
        <w:rPr>
          <w:rFonts w:eastAsiaTheme="minorHAnsi"/>
          <w:lang w:eastAsia="en-US"/>
        </w:rPr>
        <w:t>,</w:t>
      </w:r>
      <w:r w:rsidR="009A0275" w:rsidRPr="00A4594D">
        <w:rPr>
          <w:rFonts w:eastAsiaTheme="minorHAnsi"/>
          <w:lang w:eastAsia="en-US"/>
        </w:rPr>
        <w:t>0</w:t>
      </w:r>
      <w:r w:rsidRPr="00A4594D">
        <w:rPr>
          <w:rFonts w:eastAsiaTheme="minorHAnsi"/>
          <w:lang w:eastAsia="en-US"/>
        </w:rPr>
        <w:t xml:space="preserve"> тысяч рублей.</w:t>
      </w:r>
    </w:p>
    <w:p w:rsidR="000F331F" w:rsidRPr="00A4594D" w:rsidRDefault="00A67345" w:rsidP="00FB2B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594D">
        <w:rPr>
          <w:rFonts w:eastAsiaTheme="minorHAnsi"/>
          <w:lang w:eastAsia="en-US"/>
        </w:rPr>
        <w:t>6</w:t>
      </w:r>
      <w:r w:rsidR="000F331F" w:rsidRPr="00A4594D">
        <w:rPr>
          <w:rFonts w:eastAsiaTheme="minorHAnsi"/>
          <w:lang w:eastAsia="en-US"/>
        </w:rPr>
        <w:t>. Иная информация по усмотрению учредителя:</w:t>
      </w:r>
    </w:p>
    <w:p w:rsidR="00405725" w:rsidRDefault="00405725" w:rsidP="0040572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РАЗДЕЛ 2</w:t>
      </w:r>
    </w:p>
    <w:p w:rsidR="00405725" w:rsidRDefault="00405725" w:rsidP="0040572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 ФИНАНСОВО-ХОЗЯЙСТВЕННОЙ</w:t>
      </w:r>
    </w:p>
    <w:p w:rsidR="00405725" w:rsidRDefault="00405725" w:rsidP="0040572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ДЕЯТЕЛЬНОСТИ УЧРЕЖДЕНИЯ</w:t>
      </w:r>
    </w:p>
    <w:p w:rsidR="00405725" w:rsidRDefault="00405725" w:rsidP="004057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5725" w:rsidRPr="00157241" w:rsidRDefault="00405725" w:rsidP="00405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157241">
        <w:rPr>
          <w:rFonts w:ascii="Times New Roman" w:hAnsi="Times New Roman" w:cs="Times New Roman"/>
          <w:sz w:val="28"/>
          <w:szCs w:val="28"/>
        </w:rPr>
        <w:t xml:space="preserve">Показатели финансового состояния учреждения </w:t>
      </w:r>
    </w:p>
    <w:p w:rsidR="00405725" w:rsidRPr="0082588B" w:rsidRDefault="00191595" w:rsidP="00FB2B2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3A38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964C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A38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2588B" w:rsidRPr="0082588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37D0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588B" w:rsidRPr="0082588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05725" w:rsidRPr="005634BF" w:rsidRDefault="005634BF" w:rsidP="005634BF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405725" w:rsidRPr="005634BF">
        <w:rPr>
          <w:rFonts w:ascii="Times New Roman" w:hAnsi="Times New Roman" w:cs="Times New Roman"/>
          <w:sz w:val="16"/>
          <w:szCs w:val="16"/>
        </w:rPr>
        <w:t>(последняя отчетная дата)</w:t>
      </w:r>
    </w:p>
    <w:p w:rsidR="00405725" w:rsidRDefault="00405725" w:rsidP="004057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72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241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41">
        <w:rPr>
          <w:rFonts w:ascii="Times New Roman" w:hAnsi="Times New Roman" w:cs="Times New Roman"/>
          <w:sz w:val="28"/>
          <w:szCs w:val="28"/>
        </w:rPr>
        <w:t>а 1</w:t>
      </w:r>
    </w:p>
    <w:p w:rsidR="00405725" w:rsidRPr="00157241" w:rsidRDefault="00405725" w:rsidP="004057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32"/>
        <w:gridCol w:w="6534"/>
        <w:gridCol w:w="2273"/>
      </w:tblGrid>
      <w:tr w:rsidR="00405725" w:rsidRPr="00157241" w:rsidTr="00E14FE9">
        <w:trPr>
          <w:trHeight w:val="227"/>
          <w:jc w:val="center"/>
        </w:trPr>
        <w:tc>
          <w:tcPr>
            <w:tcW w:w="832" w:type="dxa"/>
          </w:tcPr>
          <w:p w:rsidR="00405725" w:rsidRDefault="00405725" w:rsidP="0040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5725" w:rsidRPr="00F111F6" w:rsidRDefault="00405725" w:rsidP="0040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34" w:type="dxa"/>
          </w:tcPr>
          <w:p w:rsidR="00405725" w:rsidRPr="00F111F6" w:rsidRDefault="00405725" w:rsidP="0040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3" w:type="dxa"/>
          </w:tcPr>
          <w:p w:rsidR="00405725" w:rsidRPr="00F111F6" w:rsidRDefault="00CB4379" w:rsidP="0040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405725" w:rsidRPr="00F111F6" w:rsidTr="00E14FE9">
        <w:trPr>
          <w:trHeight w:val="70"/>
          <w:jc w:val="center"/>
        </w:trPr>
        <w:tc>
          <w:tcPr>
            <w:tcW w:w="832" w:type="dxa"/>
          </w:tcPr>
          <w:p w:rsidR="00405725" w:rsidRPr="00DB37AF" w:rsidRDefault="00405725" w:rsidP="00405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B37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4" w:type="dxa"/>
          </w:tcPr>
          <w:p w:rsidR="00405725" w:rsidRPr="00DB37AF" w:rsidRDefault="00405725" w:rsidP="00405725">
            <w:pPr>
              <w:pStyle w:val="ConsPlusNormal"/>
              <w:ind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DB37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3" w:type="dxa"/>
          </w:tcPr>
          <w:p w:rsidR="00405725" w:rsidRPr="00DB37AF" w:rsidRDefault="00405725" w:rsidP="00405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B37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A2F28" w:rsidRPr="008A2F28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73" w:type="dxa"/>
          </w:tcPr>
          <w:p w:rsidR="00405725" w:rsidRPr="00407CC5" w:rsidRDefault="00F96F80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5 189 675,10</w:t>
            </w:r>
            <w:r w:rsidR="003A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A8C" w:rsidRPr="004F0A8C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05725" w:rsidRPr="004F0A8C" w:rsidRDefault="00405725" w:rsidP="00405725">
            <w:pPr>
              <w:pStyle w:val="ConsPlusNormal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73" w:type="dxa"/>
          </w:tcPr>
          <w:p w:rsidR="00405725" w:rsidRPr="00407CC5" w:rsidRDefault="00F96F80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4 288 422,00</w:t>
            </w:r>
          </w:p>
        </w:tc>
      </w:tr>
      <w:tr w:rsidR="004F0A8C" w:rsidRPr="004F0A8C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05725" w:rsidRPr="004F0A8C" w:rsidRDefault="00405725" w:rsidP="00405725">
            <w:pPr>
              <w:pStyle w:val="ConsPlusNormal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73" w:type="dxa"/>
          </w:tcPr>
          <w:p w:rsidR="00405725" w:rsidRPr="00407CC5" w:rsidRDefault="004F0A8C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0A8C" w:rsidRPr="004F0A8C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73" w:type="dxa"/>
          </w:tcPr>
          <w:p w:rsidR="00405725" w:rsidRPr="00407CC5" w:rsidRDefault="00237862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0A8C" w:rsidRPr="004F0A8C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05725" w:rsidRPr="004F0A8C" w:rsidRDefault="00405725" w:rsidP="00405725">
            <w:pPr>
              <w:pStyle w:val="ConsPlusNormal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73" w:type="dxa"/>
          </w:tcPr>
          <w:p w:rsidR="00405725" w:rsidRPr="00407CC5" w:rsidRDefault="004F0A8C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0A8C" w:rsidRPr="004F0A8C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73" w:type="dxa"/>
          </w:tcPr>
          <w:p w:rsidR="00405725" w:rsidRPr="00407CC5" w:rsidRDefault="00056E4E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2 262 764,41</w:t>
            </w:r>
          </w:p>
        </w:tc>
      </w:tr>
      <w:tr w:rsidR="004F0A8C" w:rsidRPr="004F0A8C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05725" w:rsidRPr="004F0A8C" w:rsidRDefault="00405725" w:rsidP="00405725">
            <w:pPr>
              <w:pStyle w:val="ConsPlusNormal"/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всего:</w:t>
            </w:r>
          </w:p>
        </w:tc>
        <w:tc>
          <w:tcPr>
            <w:tcW w:w="2273" w:type="dxa"/>
          </w:tcPr>
          <w:p w:rsidR="00405725" w:rsidRPr="00056E4E" w:rsidRDefault="00056E4E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114 523,10</w:t>
            </w:r>
          </w:p>
        </w:tc>
      </w:tr>
      <w:tr w:rsidR="004F0A8C" w:rsidRPr="004F0A8C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05725" w:rsidRPr="004F0A8C" w:rsidRDefault="00405725" w:rsidP="00405725">
            <w:pPr>
              <w:pStyle w:val="ConsPlusNormal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73" w:type="dxa"/>
          </w:tcPr>
          <w:p w:rsidR="00405725" w:rsidRPr="00056E4E" w:rsidRDefault="00056E4E" w:rsidP="00214D53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114 523</w:t>
            </w:r>
            <w:bookmarkStart w:id="1" w:name="_GoBack"/>
            <w:bookmarkEnd w:id="1"/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056E4E" w:rsidRPr="00056E4E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73" w:type="dxa"/>
          </w:tcPr>
          <w:p w:rsidR="00405725" w:rsidRPr="00056E4E" w:rsidRDefault="003E7B66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6E4E" w:rsidRPr="00056E4E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73" w:type="dxa"/>
          </w:tcPr>
          <w:p w:rsidR="00405725" w:rsidRPr="00056E4E" w:rsidRDefault="003E7B66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6E4E" w:rsidRPr="00056E4E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73" w:type="dxa"/>
          </w:tcPr>
          <w:p w:rsidR="00405725" w:rsidRPr="00056E4E" w:rsidRDefault="00056E4E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2 128 571,36</w:t>
            </w:r>
          </w:p>
        </w:tc>
      </w:tr>
      <w:tr w:rsidR="00056E4E" w:rsidRPr="00056E4E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73" w:type="dxa"/>
          </w:tcPr>
          <w:p w:rsidR="00405725" w:rsidRPr="00056E4E" w:rsidRDefault="00056E4E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19 669,95</w:t>
            </w:r>
          </w:p>
        </w:tc>
      </w:tr>
      <w:tr w:rsidR="00056E4E" w:rsidRPr="00056E4E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Обязательства, всего:</w:t>
            </w:r>
          </w:p>
        </w:tc>
        <w:tc>
          <w:tcPr>
            <w:tcW w:w="2273" w:type="dxa"/>
          </w:tcPr>
          <w:p w:rsidR="00405725" w:rsidRPr="00056E4E" w:rsidRDefault="00056E4E" w:rsidP="00E14FE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581 751,51</w:t>
            </w:r>
          </w:p>
        </w:tc>
      </w:tr>
      <w:tr w:rsidR="004F0A8C" w:rsidRPr="004F0A8C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05725" w:rsidRPr="004F0A8C" w:rsidRDefault="00405725" w:rsidP="00405725">
            <w:pPr>
              <w:pStyle w:val="ConsPlusNormal"/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73" w:type="dxa"/>
          </w:tcPr>
          <w:p w:rsidR="00405725" w:rsidRPr="006E1888" w:rsidRDefault="00405725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C4" w:rsidRPr="00DD65C4" w:rsidTr="00BE6568">
        <w:trPr>
          <w:trHeight w:val="400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73" w:type="dxa"/>
          </w:tcPr>
          <w:p w:rsidR="00405725" w:rsidRPr="00056E4E" w:rsidRDefault="00056E4E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581 751,51</w:t>
            </w:r>
          </w:p>
        </w:tc>
      </w:tr>
      <w:tr w:rsidR="00DD65C4" w:rsidRPr="00DD65C4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05725" w:rsidRPr="004F0A8C" w:rsidRDefault="00405725" w:rsidP="00405725">
            <w:pPr>
              <w:pStyle w:val="ConsPlusNormal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73" w:type="dxa"/>
          </w:tcPr>
          <w:p w:rsidR="00405725" w:rsidRPr="00056E4E" w:rsidRDefault="00237862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0A8C" w:rsidRPr="004F0A8C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05725" w:rsidRPr="004F0A8C" w:rsidRDefault="00405725" w:rsidP="00405725">
            <w:pPr>
              <w:pStyle w:val="ConsPlusNormal"/>
              <w:ind w:firstLine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перед персоналом</w:t>
            </w:r>
          </w:p>
        </w:tc>
        <w:tc>
          <w:tcPr>
            <w:tcW w:w="2273" w:type="dxa"/>
          </w:tcPr>
          <w:p w:rsidR="00405725" w:rsidRPr="00056E4E" w:rsidRDefault="003E7B66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7CC5" w:rsidRPr="00407CC5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3.2.1.2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перед поставщиками</w:t>
            </w:r>
          </w:p>
        </w:tc>
        <w:tc>
          <w:tcPr>
            <w:tcW w:w="2273" w:type="dxa"/>
          </w:tcPr>
          <w:p w:rsidR="00405725" w:rsidRPr="00056E4E" w:rsidRDefault="00237862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725" w:rsidRPr="004F0A8C" w:rsidTr="00E14FE9">
        <w:trPr>
          <w:trHeight w:val="227"/>
          <w:jc w:val="center"/>
        </w:trPr>
        <w:tc>
          <w:tcPr>
            <w:tcW w:w="832" w:type="dxa"/>
          </w:tcPr>
          <w:p w:rsidR="00405725" w:rsidRPr="004F0A8C" w:rsidRDefault="00405725" w:rsidP="0040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3.2.1.3</w:t>
            </w:r>
          </w:p>
        </w:tc>
        <w:tc>
          <w:tcPr>
            <w:tcW w:w="6534" w:type="dxa"/>
          </w:tcPr>
          <w:p w:rsidR="00405725" w:rsidRPr="004F0A8C" w:rsidRDefault="00405725" w:rsidP="00405725">
            <w:pPr>
              <w:pStyle w:val="ConsPlusNormal"/>
              <w:ind w:firstLine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C">
              <w:rPr>
                <w:rFonts w:ascii="Times New Roman" w:hAnsi="Times New Roman" w:cs="Times New Roman"/>
                <w:sz w:val="24"/>
                <w:szCs w:val="24"/>
              </w:rPr>
              <w:t>по налогам и сборам</w:t>
            </w:r>
          </w:p>
        </w:tc>
        <w:tc>
          <w:tcPr>
            <w:tcW w:w="2273" w:type="dxa"/>
          </w:tcPr>
          <w:p w:rsidR="00405725" w:rsidRPr="004F0A8C" w:rsidRDefault="003E7B66" w:rsidP="00CB437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C6836" w:rsidRPr="004F0A8C" w:rsidRDefault="002C6836" w:rsidP="002C6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6836" w:rsidRPr="004F0A8C" w:rsidRDefault="002C6836" w:rsidP="002C6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6836" w:rsidRPr="004F0A8C" w:rsidRDefault="002C6836" w:rsidP="002C6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6836" w:rsidRPr="004F0A8C" w:rsidRDefault="002C6836" w:rsidP="002C6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6836" w:rsidRPr="004F0A8C" w:rsidRDefault="002C6836" w:rsidP="002C6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6836" w:rsidRPr="004F0A8C" w:rsidRDefault="002C6836" w:rsidP="002C6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10F9" w:rsidRPr="004F0A8C" w:rsidRDefault="001D10F9" w:rsidP="002C6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6836" w:rsidRPr="004F0A8C" w:rsidRDefault="002C6836" w:rsidP="002C6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5725" w:rsidRPr="00511614" w:rsidRDefault="00405725" w:rsidP="0040572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  <w:sectPr w:rsidR="00405725" w:rsidRPr="00511614" w:rsidSect="00002F13">
          <w:headerReference w:type="default" r:id="rId11"/>
          <w:pgSz w:w="11905" w:h="16838"/>
          <w:pgMar w:top="1134" w:right="567" w:bottom="993" w:left="1701" w:header="709" w:footer="709" w:gutter="0"/>
          <w:cols w:space="720"/>
          <w:titlePg/>
          <w:docGrid w:linePitch="326"/>
        </w:sectPr>
      </w:pPr>
    </w:p>
    <w:p w:rsidR="005E494C" w:rsidRPr="00157241" w:rsidRDefault="005E494C" w:rsidP="005E4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5"/>
      <w:bookmarkStart w:id="3" w:name="P579"/>
      <w:bookmarkEnd w:id="2"/>
      <w:bookmarkEnd w:id="3"/>
      <w:r w:rsidRPr="00157241">
        <w:rPr>
          <w:rFonts w:ascii="Times New Roman" w:hAnsi="Times New Roman" w:cs="Times New Roman"/>
          <w:sz w:val="28"/>
          <w:szCs w:val="28"/>
        </w:rPr>
        <w:lastRenderedPageBreak/>
        <w:t>Показатели выплат по расходам</w:t>
      </w:r>
    </w:p>
    <w:p w:rsidR="005E494C" w:rsidRDefault="005E494C" w:rsidP="005E4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7241">
        <w:rPr>
          <w:rFonts w:ascii="Times New Roman" w:hAnsi="Times New Roman" w:cs="Times New Roman"/>
          <w:sz w:val="28"/>
          <w:szCs w:val="28"/>
        </w:rPr>
        <w:t xml:space="preserve">на закупку товаров, работ, услуг учреждения </w:t>
      </w:r>
    </w:p>
    <w:p w:rsidR="005E494C" w:rsidRDefault="005E494C" w:rsidP="005E4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7241">
        <w:rPr>
          <w:rFonts w:ascii="Times New Roman" w:hAnsi="Times New Roman" w:cs="Times New Roman"/>
          <w:sz w:val="28"/>
          <w:szCs w:val="28"/>
        </w:rPr>
        <w:t xml:space="preserve">на </w:t>
      </w:r>
      <w:r w:rsidR="00031966">
        <w:rPr>
          <w:rFonts w:ascii="Times New Roman" w:hAnsi="Times New Roman" w:cs="Times New Roman"/>
          <w:sz w:val="28"/>
          <w:szCs w:val="28"/>
        </w:rPr>
        <w:t>27</w:t>
      </w:r>
      <w:r w:rsidR="003B4C2F">
        <w:rPr>
          <w:rFonts w:ascii="Times New Roman" w:hAnsi="Times New Roman" w:cs="Times New Roman"/>
          <w:sz w:val="28"/>
          <w:szCs w:val="28"/>
        </w:rPr>
        <w:t>.1</w:t>
      </w:r>
      <w:r w:rsidR="005760E1">
        <w:rPr>
          <w:rFonts w:ascii="Times New Roman" w:hAnsi="Times New Roman" w:cs="Times New Roman"/>
          <w:sz w:val="28"/>
          <w:szCs w:val="28"/>
        </w:rPr>
        <w:t>2</w:t>
      </w:r>
      <w:r w:rsidR="009C3E76">
        <w:rPr>
          <w:rFonts w:ascii="Times New Roman" w:hAnsi="Times New Roman" w:cs="Times New Roman"/>
          <w:sz w:val="28"/>
          <w:szCs w:val="28"/>
        </w:rPr>
        <w:t xml:space="preserve">. </w:t>
      </w:r>
      <w:r w:rsidRPr="00157241">
        <w:rPr>
          <w:rFonts w:ascii="Times New Roman" w:hAnsi="Times New Roman" w:cs="Times New Roman"/>
          <w:sz w:val="28"/>
          <w:szCs w:val="28"/>
        </w:rPr>
        <w:t>20</w:t>
      </w:r>
      <w:r w:rsidR="00FA60E8">
        <w:rPr>
          <w:rFonts w:ascii="Times New Roman" w:hAnsi="Times New Roman" w:cs="Times New Roman"/>
          <w:sz w:val="28"/>
          <w:szCs w:val="28"/>
        </w:rPr>
        <w:t xml:space="preserve">18 </w:t>
      </w:r>
      <w:r w:rsidRPr="00157241">
        <w:rPr>
          <w:rFonts w:ascii="Times New Roman" w:hAnsi="Times New Roman" w:cs="Times New Roman"/>
          <w:sz w:val="28"/>
          <w:szCs w:val="28"/>
        </w:rPr>
        <w:t>г.</w:t>
      </w:r>
    </w:p>
    <w:p w:rsidR="009C3E76" w:rsidRPr="009C3E76" w:rsidRDefault="00FB2B2E" w:rsidP="009C3E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плановый</w:t>
      </w:r>
      <w:r w:rsidR="009C3E76" w:rsidRPr="009C3E76">
        <w:rPr>
          <w:rFonts w:ascii="Times New Roman" w:hAnsi="Times New Roman" w:cs="Times New Roman"/>
          <w:sz w:val="28"/>
          <w:szCs w:val="28"/>
        </w:rPr>
        <w:t xml:space="preserve"> период 2019 и 2020 годов</w:t>
      </w:r>
    </w:p>
    <w:p w:rsidR="005E494C" w:rsidRDefault="005E494C" w:rsidP="005E494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94C" w:rsidRPr="0074639D" w:rsidRDefault="005E494C" w:rsidP="005E494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639D">
        <w:rPr>
          <w:rFonts w:ascii="Times New Roman" w:hAnsi="Times New Roman" w:cs="Times New Roman"/>
          <w:sz w:val="24"/>
          <w:szCs w:val="24"/>
        </w:rPr>
        <w:t xml:space="preserve">Т а б л и </w:t>
      </w:r>
      <w:proofErr w:type="gramStart"/>
      <w:r w:rsidRPr="0074639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4639D">
        <w:rPr>
          <w:rFonts w:ascii="Times New Roman" w:hAnsi="Times New Roman" w:cs="Times New Roman"/>
          <w:sz w:val="24"/>
          <w:szCs w:val="24"/>
        </w:rPr>
        <w:t xml:space="preserve"> а 2.1</w:t>
      </w:r>
    </w:p>
    <w:tbl>
      <w:tblPr>
        <w:tblW w:w="14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829"/>
        <w:gridCol w:w="965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3"/>
      </w:tblGrid>
      <w:tr w:rsidR="005E494C" w:rsidRPr="00492134" w:rsidTr="006A029F">
        <w:trPr>
          <w:jc w:val="center"/>
        </w:trPr>
        <w:tc>
          <w:tcPr>
            <w:tcW w:w="1838" w:type="dxa"/>
            <w:vMerge w:val="restart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9" w:type="dxa"/>
            <w:vMerge w:val="restart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65" w:type="dxa"/>
            <w:vMerge w:val="restart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073" w:type="dxa"/>
            <w:gridSpan w:val="9"/>
          </w:tcPr>
          <w:p w:rsidR="005E494C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выплат по расходам на закупку товаров, работ и услуг, руб. </w:t>
            </w:r>
          </w:p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C" w:rsidRPr="00492134" w:rsidTr="006A029F">
        <w:trPr>
          <w:jc w:val="center"/>
        </w:trPr>
        <w:tc>
          <w:tcPr>
            <w:tcW w:w="1838" w:type="dxa"/>
            <w:vMerge/>
          </w:tcPr>
          <w:p w:rsidR="005E494C" w:rsidRPr="00492134" w:rsidRDefault="005E494C" w:rsidP="006A029F">
            <w:pPr>
              <w:widowControl w:val="0"/>
            </w:pPr>
          </w:p>
        </w:tc>
        <w:tc>
          <w:tcPr>
            <w:tcW w:w="829" w:type="dxa"/>
            <w:vMerge/>
          </w:tcPr>
          <w:p w:rsidR="005E494C" w:rsidRPr="00492134" w:rsidRDefault="005E494C" w:rsidP="006A029F">
            <w:pPr>
              <w:widowControl w:val="0"/>
            </w:pPr>
          </w:p>
        </w:tc>
        <w:tc>
          <w:tcPr>
            <w:tcW w:w="965" w:type="dxa"/>
            <w:vMerge/>
          </w:tcPr>
          <w:p w:rsidR="005E494C" w:rsidRPr="00492134" w:rsidRDefault="005E494C" w:rsidP="006A029F">
            <w:pPr>
              <w:widowControl w:val="0"/>
            </w:pPr>
          </w:p>
        </w:tc>
        <w:tc>
          <w:tcPr>
            <w:tcW w:w="3690" w:type="dxa"/>
            <w:gridSpan w:val="3"/>
            <w:vMerge w:val="restart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383" w:type="dxa"/>
            <w:gridSpan w:val="6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E494C" w:rsidRPr="00492134" w:rsidTr="006A029F">
        <w:trPr>
          <w:trHeight w:val="1757"/>
          <w:jc w:val="center"/>
        </w:trPr>
        <w:tc>
          <w:tcPr>
            <w:tcW w:w="1838" w:type="dxa"/>
            <w:vMerge/>
          </w:tcPr>
          <w:p w:rsidR="005E494C" w:rsidRPr="00492134" w:rsidRDefault="005E494C" w:rsidP="006A029F">
            <w:pPr>
              <w:widowControl w:val="0"/>
            </w:pPr>
          </w:p>
        </w:tc>
        <w:tc>
          <w:tcPr>
            <w:tcW w:w="829" w:type="dxa"/>
            <w:vMerge/>
          </w:tcPr>
          <w:p w:rsidR="005E494C" w:rsidRPr="00492134" w:rsidRDefault="005E494C" w:rsidP="006A029F">
            <w:pPr>
              <w:widowControl w:val="0"/>
            </w:pPr>
          </w:p>
        </w:tc>
        <w:tc>
          <w:tcPr>
            <w:tcW w:w="965" w:type="dxa"/>
            <w:vMerge/>
          </w:tcPr>
          <w:p w:rsidR="005E494C" w:rsidRPr="00492134" w:rsidRDefault="005E494C" w:rsidP="006A029F">
            <w:pPr>
              <w:widowControl w:val="0"/>
            </w:pPr>
          </w:p>
        </w:tc>
        <w:tc>
          <w:tcPr>
            <w:tcW w:w="3690" w:type="dxa"/>
            <w:gridSpan w:val="3"/>
            <w:vMerge/>
          </w:tcPr>
          <w:p w:rsidR="005E494C" w:rsidRPr="00492134" w:rsidRDefault="005E494C" w:rsidP="006A029F">
            <w:pPr>
              <w:widowControl w:val="0"/>
            </w:pPr>
          </w:p>
        </w:tc>
        <w:tc>
          <w:tcPr>
            <w:tcW w:w="3690" w:type="dxa"/>
            <w:gridSpan w:val="3"/>
          </w:tcPr>
          <w:p w:rsidR="005E494C" w:rsidRPr="000D2B52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Федеральным </w:t>
            </w:r>
            <w:hyperlink r:id="rId12" w:history="1">
              <w:r w:rsidRPr="000D2B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0D2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05.04.2013 № 44-ФЗ </w:t>
            </w:r>
          </w:p>
          <w:p w:rsidR="005E494C" w:rsidRPr="000D2B52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93" w:type="dxa"/>
            <w:gridSpan w:val="3"/>
          </w:tcPr>
          <w:p w:rsidR="005E494C" w:rsidRPr="000D2B52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Федеральным </w:t>
            </w:r>
            <w:hyperlink r:id="rId13" w:history="1">
              <w:r w:rsidRPr="000D2B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0D2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18.07.2011 № 223-ФЗ «О закупках товаров, работ, услуг отдельными видами юридических лиц»</w:t>
            </w:r>
          </w:p>
        </w:tc>
      </w:tr>
      <w:tr w:rsidR="005E494C" w:rsidRPr="00492134" w:rsidTr="006A029F">
        <w:trPr>
          <w:trHeight w:val="1247"/>
          <w:jc w:val="center"/>
        </w:trPr>
        <w:tc>
          <w:tcPr>
            <w:tcW w:w="1838" w:type="dxa"/>
            <w:vMerge/>
            <w:tcBorders>
              <w:bottom w:val="nil"/>
            </w:tcBorders>
          </w:tcPr>
          <w:p w:rsidR="005E494C" w:rsidRPr="00492134" w:rsidRDefault="005E494C" w:rsidP="006A029F">
            <w:pPr>
              <w:widowControl w:val="0"/>
            </w:pPr>
          </w:p>
        </w:tc>
        <w:tc>
          <w:tcPr>
            <w:tcW w:w="829" w:type="dxa"/>
            <w:vMerge/>
            <w:tcBorders>
              <w:bottom w:val="nil"/>
            </w:tcBorders>
          </w:tcPr>
          <w:p w:rsidR="005E494C" w:rsidRPr="00492134" w:rsidRDefault="005E494C" w:rsidP="006A029F">
            <w:pPr>
              <w:widowControl w:val="0"/>
            </w:pPr>
          </w:p>
        </w:tc>
        <w:tc>
          <w:tcPr>
            <w:tcW w:w="965" w:type="dxa"/>
            <w:vMerge/>
            <w:tcBorders>
              <w:bottom w:val="nil"/>
            </w:tcBorders>
          </w:tcPr>
          <w:p w:rsidR="005E494C" w:rsidRPr="00492134" w:rsidRDefault="005E494C" w:rsidP="006A029F">
            <w:pPr>
              <w:widowControl w:val="0"/>
            </w:pPr>
          </w:p>
        </w:tc>
        <w:tc>
          <w:tcPr>
            <w:tcW w:w="1230" w:type="dxa"/>
            <w:tcBorders>
              <w:bottom w:val="nil"/>
            </w:tcBorders>
          </w:tcPr>
          <w:p w:rsidR="005E494C" w:rsidRPr="00492134" w:rsidRDefault="005E494C" w:rsidP="00FA6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A60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proofErr w:type="gramStart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tcBorders>
              <w:bottom w:val="nil"/>
            </w:tcBorders>
          </w:tcPr>
          <w:p w:rsidR="005E494C" w:rsidRPr="00492134" w:rsidRDefault="005E494C" w:rsidP="00FA6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A6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1230" w:type="dxa"/>
            <w:tcBorders>
              <w:bottom w:val="nil"/>
            </w:tcBorders>
          </w:tcPr>
          <w:p w:rsidR="005E494C" w:rsidRPr="00492134" w:rsidRDefault="005E494C" w:rsidP="00FA6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A6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г. 2-й год планового периода</w:t>
            </w:r>
          </w:p>
        </w:tc>
        <w:tc>
          <w:tcPr>
            <w:tcW w:w="1230" w:type="dxa"/>
            <w:tcBorders>
              <w:bottom w:val="nil"/>
            </w:tcBorders>
          </w:tcPr>
          <w:p w:rsidR="005E494C" w:rsidRPr="00492134" w:rsidRDefault="005E494C" w:rsidP="00FA6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A60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proofErr w:type="gramStart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tcBorders>
              <w:bottom w:val="nil"/>
            </w:tcBorders>
          </w:tcPr>
          <w:p w:rsidR="005E494C" w:rsidRPr="00492134" w:rsidRDefault="005E494C" w:rsidP="00FA6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A6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1230" w:type="dxa"/>
            <w:tcBorders>
              <w:bottom w:val="nil"/>
            </w:tcBorders>
          </w:tcPr>
          <w:p w:rsidR="005E494C" w:rsidRPr="00492134" w:rsidRDefault="005E494C" w:rsidP="00FA6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A6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2-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й год планового периода</w:t>
            </w:r>
          </w:p>
        </w:tc>
        <w:tc>
          <w:tcPr>
            <w:tcW w:w="1230" w:type="dxa"/>
            <w:tcBorders>
              <w:bottom w:val="nil"/>
            </w:tcBorders>
          </w:tcPr>
          <w:p w:rsidR="005E494C" w:rsidRPr="00492134" w:rsidRDefault="005E494C" w:rsidP="00FA6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A60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proofErr w:type="gramStart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tcBorders>
              <w:bottom w:val="nil"/>
            </w:tcBorders>
          </w:tcPr>
          <w:p w:rsidR="005E494C" w:rsidRPr="00492134" w:rsidRDefault="005E494C" w:rsidP="00FA6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A6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1233" w:type="dxa"/>
            <w:tcBorders>
              <w:bottom w:val="nil"/>
            </w:tcBorders>
          </w:tcPr>
          <w:p w:rsidR="005E494C" w:rsidRPr="00492134" w:rsidRDefault="005E494C" w:rsidP="00FA6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A6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</w:tr>
    </w:tbl>
    <w:p w:rsidR="005E494C" w:rsidRPr="00463E04" w:rsidRDefault="005E494C" w:rsidP="005E494C">
      <w:pPr>
        <w:rPr>
          <w:sz w:val="2"/>
          <w:szCs w:val="2"/>
        </w:rPr>
      </w:pPr>
    </w:p>
    <w:tbl>
      <w:tblPr>
        <w:tblW w:w="14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829"/>
        <w:gridCol w:w="965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3"/>
      </w:tblGrid>
      <w:tr w:rsidR="005E494C" w:rsidRPr="00492134" w:rsidTr="006A029F">
        <w:trPr>
          <w:tblHeader/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06"/>
            <w:bookmarkEnd w:id="4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08"/>
            <w:bookmarkEnd w:id="5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09"/>
            <w:bookmarkEnd w:id="6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11"/>
            <w:bookmarkEnd w:id="7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F28" w:rsidRPr="00492134" w:rsidTr="006A029F">
        <w:trPr>
          <w:trHeight w:val="20"/>
          <w:jc w:val="center"/>
        </w:trPr>
        <w:tc>
          <w:tcPr>
            <w:tcW w:w="1838" w:type="dxa"/>
          </w:tcPr>
          <w:p w:rsidR="00F11F28" w:rsidRPr="00417F62" w:rsidRDefault="00F11F28" w:rsidP="00F11F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612"/>
            <w:bookmarkEnd w:id="8"/>
            <w:r w:rsidRPr="00417F62"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829" w:type="dxa"/>
          </w:tcPr>
          <w:p w:rsidR="00F11F28" w:rsidRPr="00492134" w:rsidRDefault="00F11F28" w:rsidP="00F11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65" w:type="dxa"/>
          </w:tcPr>
          <w:p w:rsidR="00F11F28" w:rsidRPr="00492134" w:rsidRDefault="00F11F28" w:rsidP="00F11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F11F28" w:rsidRPr="005760E1" w:rsidRDefault="00F11F28" w:rsidP="00BB2D62">
            <w:pPr>
              <w:pStyle w:val="ConsPlusNormal"/>
              <w:ind w:right="-15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760E1">
              <w:rPr>
                <w:rFonts w:ascii="Times New Roman" w:hAnsi="Times New Roman" w:cs="Times New Roman"/>
                <w:color w:val="FF0000"/>
                <w:sz w:val="20"/>
              </w:rPr>
              <w:t xml:space="preserve">1 </w:t>
            </w:r>
            <w:r w:rsidR="00EA3D1D" w:rsidRPr="005760E1">
              <w:rPr>
                <w:rFonts w:ascii="Times New Roman" w:hAnsi="Times New Roman" w:cs="Times New Roman"/>
                <w:color w:val="FF0000"/>
                <w:sz w:val="20"/>
              </w:rPr>
              <w:t>40</w:t>
            </w:r>
            <w:r w:rsidR="00BB2D62">
              <w:rPr>
                <w:rFonts w:ascii="Times New Roman" w:hAnsi="Times New Roman" w:cs="Times New Roman"/>
                <w:color w:val="FF0000"/>
                <w:sz w:val="20"/>
              </w:rPr>
              <w:t>2 297,45</w:t>
            </w:r>
          </w:p>
        </w:tc>
        <w:tc>
          <w:tcPr>
            <w:tcW w:w="1230" w:type="dxa"/>
          </w:tcPr>
          <w:p w:rsidR="00F11F28" w:rsidRPr="00B722CA" w:rsidRDefault="00F11F28" w:rsidP="00F11F28">
            <w:pPr>
              <w:pStyle w:val="ConsPlusNormal"/>
              <w:ind w:right="-157"/>
              <w:rPr>
                <w:rFonts w:ascii="Times New Roman" w:hAnsi="Times New Roman" w:cs="Times New Roman"/>
                <w:sz w:val="20"/>
              </w:rPr>
            </w:pPr>
            <w:r w:rsidRPr="00B722CA">
              <w:rPr>
                <w:rFonts w:ascii="Times New Roman" w:hAnsi="Times New Roman" w:cs="Times New Roman"/>
                <w:sz w:val="20"/>
              </w:rPr>
              <w:t>1 080 694,00</w:t>
            </w:r>
          </w:p>
        </w:tc>
        <w:tc>
          <w:tcPr>
            <w:tcW w:w="1230" w:type="dxa"/>
          </w:tcPr>
          <w:p w:rsidR="00F11F28" w:rsidRPr="00B722CA" w:rsidRDefault="00F11F28" w:rsidP="00F11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22CA">
              <w:rPr>
                <w:rFonts w:ascii="Times New Roman" w:hAnsi="Times New Roman" w:cs="Times New Roman"/>
                <w:sz w:val="20"/>
              </w:rPr>
              <w:t> 080 694,00</w:t>
            </w:r>
          </w:p>
        </w:tc>
        <w:tc>
          <w:tcPr>
            <w:tcW w:w="1230" w:type="dxa"/>
          </w:tcPr>
          <w:p w:rsidR="00F11F28" w:rsidRPr="005760E1" w:rsidRDefault="00BB2D62" w:rsidP="00EA3D1D">
            <w:pPr>
              <w:pStyle w:val="ConsPlusNormal"/>
              <w:ind w:right="-15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760E1">
              <w:rPr>
                <w:rFonts w:ascii="Times New Roman" w:hAnsi="Times New Roman" w:cs="Times New Roman"/>
                <w:color w:val="FF0000"/>
                <w:sz w:val="20"/>
              </w:rPr>
              <w:t>1 40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2 297,45</w:t>
            </w:r>
          </w:p>
        </w:tc>
        <w:tc>
          <w:tcPr>
            <w:tcW w:w="1230" w:type="dxa"/>
          </w:tcPr>
          <w:p w:rsidR="00F11F28" w:rsidRPr="001C4832" w:rsidRDefault="00F11F28" w:rsidP="00F11F28">
            <w:pPr>
              <w:pStyle w:val="ConsPlusNormal"/>
              <w:ind w:right="-157"/>
              <w:rPr>
                <w:rFonts w:ascii="Times New Roman" w:hAnsi="Times New Roman" w:cs="Times New Roman"/>
                <w:sz w:val="20"/>
              </w:rPr>
            </w:pPr>
            <w:r w:rsidRPr="001C483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1C4832">
              <w:rPr>
                <w:rFonts w:ascii="Times New Roman" w:hAnsi="Times New Roman" w:cs="Times New Roman"/>
                <w:sz w:val="20"/>
              </w:rPr>
              <w:t>080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4832">
              <w:rPr>
                <w:rFonts w:ascii="Times New Roman" w:hAnsi="Times New Roman" w:cs="Times New Roman"/>
                <w:sz w:val="20"/>
              </w:rPr>
              <w:t>694,00</w:t>
            </w:r>
          </w:p>
        </w:tc>
        <w:tc>
          <w:tcPr>
            <w:tcW w:w="1230" w:type="dxa"/>
          </w:tcPr>
          <w:p w:rsidR="00F11F28" w:rsidRPr="001C4832" w:rsidRDefault="00F11F28" w:rsidP="00F11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4832">
              <w:rPr>
                <w:rFonts w:ascii="Times New Roman" w:hAnsi="Times New Roman" w:cs="Times New Roman"/>
                <w:sz w:val="20"/>
              </w:rPr>
              <w:t> 080 694,00</w:t>
            </w: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28" w:rsidRPr="00492134" w:rsidTr="006A029F">
        <w:trPr>
          <w:trHeight w:val="20"/>
          <w:jc w:val="center"/>
        </w:trPr>
        <w:tc>
          <w:tcPr>
            <w:tcW w:w="1838" w:type="dxa"/>
          </w:tcPr>
          <w:p w:rsidR="00F11F28" w:rsidRPr="00417F62" w:rsidRDefault="00F11F28" w:rsidP="00F11F28">
            <w:pPr>
              <w:pStyle w:val="ConsPlusNormal"/>
              <w:ind w:left="22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624"/>
            <w:bookmarkEnd w:id="9"/>
            <w:r w:rsidRPr="00417F62"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29" w:type="dxa"/>
          </w:tcPr>
          <w:p w:rsidR="00F11F28" w:rsidRPr="00492134" w:rsidRDefault="00F11F28" w:rsidP="00F11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65" w:type="dxa"/>
          </w:tcPr>
          <w:p w:rsidR="00F11F28" w:rsidRPr="00492134" w:rsidRDefault="00F11F28" w:rsidP="00F11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F11F28" w:rsidRPr="005760E1" w:rsidRDefault="00F11F28" w:rsidP="00F11F2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B722CA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B722CA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5760E1" w:rsidRDefault="00F11F28" w:rsidP="00F11F2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28" w:rsidRPr="00492134" w:rsidTr="006A029F">
        <w:trPr>
          <w:trHeight w:val="20"/>
          <w:jc w:val="center"/>
        </w:trPr>
        <w:tc>
          <w:tcPr>
            <w:tcW w:w="1838" w:type="dxa"/>
          </w:tcPr>
          <w:p w:rsidR="00F11F28" w:rsidRPr="00417F62" w:rsidRDefault="00F11F28" w:rsidP="00F11F28">
            <w:pPr>
              <w:pStyle w:val="ConsPlusNormal"/>
              <w:ind w:lef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417F6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11F28" w:rsidRPr="00492134" w:rsidRDefault="00F11F28" w:rsidP="00F11F28">
            <w:pPr>
              <w:pStyle w:val="ConsPlusNormal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9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5760E1" w:rsidRDefault="00F11F28" w:rsidP="00F11F2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B722CA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B722CA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5760E1" w:rsidRDefault="00F11F28" w:rsidP="00F11F2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28" w:rsidRPr="00492134" w:rsidTr="005760E1">
        <w:trPr>
          <w:trHeight w:val="693"/>
          <w:jc w:val="center"/>
        </w:trPr>
        <w:tc>
          <w:tcPr>
            <w:tcW w:w="1838" w:type="dxa"/>
          </w:tcPr>
          <w:p w:rsidR="00F11F28" w:rsidRPr="00417F62" w:rsidRDefault="00F11F28" w:rsidP="00F11F28">
            <w:pPr>
              <w:pStyle w:val="ConsPlusNormal"/>
              <w:ind w:left="22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648"/>
            <w:bookmarkEnd w:id="10"/>
            <w:r w:rsidRPr="00417F62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829" w:type="dxa"/>
          </w:tcPr>
          <w:p w:rsidR="00F11F28" w:rsidRPr="00492134" w:rsidRDefault="00F11F28" w:rsidP="00F11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65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5760E1" w:rsidRDefault="00BB2D62" w:rsidP="00EA3D1D">
            <w:pPr>
              <w:pStyle w:val="ConsPlusNormal"/>
              <w:ind w:right="-15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760E1">
              <w:rPr>
                <w:rFonts w:ascii="Times New Roman" w:hAnsi="Times New Roman" w:cs="Times New Roman"/>
                <w:color w:val="FF0000"/>
                <w:sz w:val="20"/>
              </w:rPr>
              <w:t>1 40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2 297,45</w:t>
            </w:r>
          </w:p>
        </w:tc>
        <w:tc>
          <w:tcPr>
            <w:tcW w:w="1230" w:type="dxa"/>
          </w:tcPr>
          <w:p w:rsidR="00F11F28" w:rsidRPr="00B722CA" w:rsidRDefault="00F11F28" w:rsidP="00F11F28">
            <w:pPr>
              <w:pStyle w:val="ConsPlusNormal"/>
              <w:ind w:right="-157"/>
              <w:rPr>
                <w:rFonts w:ascii="Times New Roman" w:hAnsi="Times New Roman" w:cs="Times New Roman"/>
                <w:sz w:val="20"/>
              </w:rPr>
            </w:pPr>
            <w:r w:rsidRPr="00B722CA">
              <w:rPr>
                <w:rFonts w:ascii="Times New Roman" w:hAnsi="Times New Roman" w:cs="Times New Roman"/>
                <w:sz w:val="20"/>
              </w:rPr>
              <w:t>1 080 694,00</w:t>
            </w:r>
          </w:p>
        </w:tc>
        <w:tc>
          <w:tcPr>
            <w:tcW w:w="1230" w:type="dxa"/>
          </w:tcPr>
          <w:p w:rsidR="00F11F28" w:rsidRPr="00B722CA" w:rsidRDefault="00F11F28" w:rsidP="00F11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22CA">
              <w:rPr>
                <w:rFonts w:ascii="Times New Roman" w:hAnsi="Times New Roman" w:cs="Times New Roman"/>
                <w:sz w:val="20"/>
              </w:rPr>
              <w:t> 080 694,00</w:t>
            </w:r>
          </w:p>
        </w:tc>
        <w:tc>
          <w:tcPr>
            <w:tcW w:w="1230" w:type="dxa"/>
          </w:tcPr>
          <w:p w:rsidR="00F11F28" w:rsidRPr="005760E1" w:rsidRDefault="00BB2D62" w:rsidP="00EA3D1D">
            <w:pPr>
              <w:pStyle w:val="ConsPlusNormal"/>
              <w:ind w:right="-15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760E1">
              <w:rPr>
                <w:rFonts w:ascii="Times New Roman" w:hAnsi="Times New Roman" w:cs="Times New Roman"/>
                <w:color w:val="FF0000"/>
                <w:sz w:val="20"/>
              </w:rPr>
              <w:t>1 40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2 297,45</w:t>
            </w:r>
          </w:p>
        </w:tc>
        <w:tc>
          <w:tcPr>
            <w:tcW w:w="1230" w:type="dxa"/>
          </w:tcPr>
          <w:p w:rsidR="00F11F28" w:rsidRPr="001C4832" w:rsidRDefault="00F11F28" w:rsidP="00F11F28">
            <w:pPr>
              <w:pStyle w:val="ConsPlusNormal"/>
              <w:ind w:right="-157"/>
              <w:rPr>
                <w:rFonts w:ascii="Times New Roman" w:hAnsi="Times New Roman" w:cs="Times New Roman"/>
                <w:sz w:val="20"/>
              </w:rPr>
            </w:pPr>
            <w:r w:rsidRPr="001C483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1C4832">
              <w:rPr>
                <w:rFonts w:ascii="Times New Roman" w:hAnsi="Times New Roman" w:cs="Times New Roman"/>
                <w:sz w:val="20"/>
              </w:rPr>
              <w:t>080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4832">
              <w:rPr>
                <w:rFonts w:ascii="Times New Roman" w:hAnsi="Times New Roman" w:cs="Times New Roman"/>
                <w:sz w:val="20"/>
              </w:rPr>
              <w:t>694,00</w:t>
            </w:r>
          </w:p>
        </w:tc>
        <w:tc>
          <w:tcPr>
            <w:tcW w:w="1230" w:type="dxa"/>
          </w:tcPr>
          <w:p w:rsidR="00F11F28" w:rsidRPr="001C4832" w:rsidRDefault="00F11F28" w:rsidP="00F11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4832">
              <w:rPr>
                <w:rFonts w:ascii="Times New Roman" w:hAnsi="Times New Roman" w:cs="Times New Roman"/>
                <w:sz w:val="20"/>
              </w:rPr>
              <w:t> 080 694,00</w:t>
            </w: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28" w:rsidRPr="00492134" w:rsidTr="006A029F">
        <w:trPr>
          <w:trHeight w:val="20"/>
          <w:jc w:val="center"/>
        </w:trPr>
        <w:tc>
          <w:tcPr>
            <w:tcW w:w="1838" w:type="dxa"/>
          </w:tcPr>
          <w:p w:rsidR="00F11F28" w:rsidRPr="00417F62" w:rsidRDefault="00F11F28" w:rsidP="00F11F28">
            <w:pPr>
              <w:pStyle w:val="ConsPlusNormal"/>
              <w:ind w:lef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417F6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F11F28" w:rsidRPr="00417F62" w:rsidRDefault="00F11F28" w:rsidP="00F11F28">
            <w:pPr>
              <w:pStyle w:val="ConsPlusNormal"/>
              <w:ind w:lef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417F6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11F28" w:rsidRPr="00492134" w:rsidRDefault="00F11F28" w:rsidP="00F11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94C" w:rsidRDefault="005E494C" w:rsidP="005E4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494C" w:rsidSect="00495F4A">
          <w:headerReference w:type="default" r:id="rId14"/>
          <w:pgSz w:w="16838" w:h="11905" w:orient="landscape"/>
          <w:pgMar w:top="1701" w:right="1134" w:bottom="567" w:left="1134" w:header="0" w:footer="0" w:gutter="0"/>
          <w:cols w:space="720"/>
          <w:docGrid w:linePitch="326"/>
        </w:sectPr>
      </w:pPr>
    </w:p>
    <w:p w:rsidR="005E494C" w:rsidRDefault="005E494C" w:rsidP="005E49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11"/>
      <w:bookmarkEnd w:id="11"/>
      <w:r w:rsidRPr="00157241">
        <w:rPr>
          <w:rFonts w:ascii="Times New Roman" w:hAnsi="Times New Roman" w:cs="Times New Roman"/>
          <w:sz w:val="28"/>
          <w:szCs w:val="28"/>
        </w:rPr>
        <w:lastRenderedPageBreak/>
        <w:t>Справочная информация</w:t>
      </w:r>
    </w:p>
    <w:p w:rsidR="005E494C" w:rsidRDefault="005E494C" w:rsidP="005E4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94C" w:rsidRDefault="005E494C" w:rsidP="005E49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72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241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E494C" w:rsidRPr="00157241" w:rsidRDefault="005E494C" w:rsidP="005E4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83"/>
        <w:gridCol w:w="829"/>
        <w:gridCol w:w="1927"/>
      </w:tblGrid>
      <w:tr w:rsidR="005E494C" w:rsidRPr="00492134" w:rsidTr="006A029F">
        <w:trPr>
          <w:jc w:val="center"/>
        </w:trPr>
        <w:tc>
          <w:tcPr>
            <w:tcW w:w="6883" w:type="dxa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9" w:type="dxa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27" w:type="dxa"/>
          </w:tcPr>
          <w:p w:rsidR="005E494C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E494C" w:rsidRPr="00492134" w:rsidTr="006A029F">
        <w:trPr>
          <w:jc w:val="center"/>
        </w:trPr>
        <w:tc>
          <w:tcPr>
            <w:tcW w:w="6883" w:type="dxa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94C" w:rsidRPr="00492134" w:rsidTr="006A029F">
        <w:trPr>
          <w:jc w:val="center"/>
        </w:trPr>
        <w:tc>
          <w:tcPr>
            <w:tcW w:w="6883" w:type="dxa"/>
          </w:tcPr>
          <w:p w:rsidR="005E494C" w:rsidRPr="00492134" w:rsidRDefault="005E494C" w:rsidP="006A0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публичных обязательств, всего</w:t>
            </w:r>
          </w:p>
        </w:tc>
        <w:tc>
          <w:tcPr>
            <w:tcW w:w="829" w:type="dxa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27" w:type="dxa"/>
          </w:tcPr>
          <w:p w:rsidR="005E494C" w:rsidRPr="00492134" w:rsidRDefault="00FA60E8" w:rsidP="006A0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494C" w:rsidRPr="00492134" w:rsidTr="006A029F">
        <w:trPr>
          <w:jc w:val="center"/>
        </w:trPr>
        <w:tc>
          <w:tcPr>
            <w:tcW w:w="6883" w:type="dxa"/>
          </w:tcPr>
          <w:p w:rsidR="005E494C" w:rsidRPr="00492134" w:rsidRDefault="005E494C" w:rsidP="006A0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5" w:history="1">
              <w:r w:rsidRPr="008B40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829" w:type="dxa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27" w:type="dxa"/>
          </w:tcPr>
          <w:p w:rsidR="005E494C" w:rsidRPr="00492134" w:rsidRDefault="00FA60E8" w:rsidP="006A0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494C" w:rsidRPr="00492134" w:rsidTr="006A029F">
        <w:trPr>
          <w:jc w:val="center"/>
        </w:trPr>
        <w:tc>
          <w:tcPr>
            <w:tcW w:w="6883" w:type="dxa"/>
          </w:tcPr>
          <w:p w:rsidR="005E494C" w:rsidRPr="00492134" w:rsidRDefault="005E494C" w:rsidP="006A0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25"/>
            <w:bookmarkEnd w:id="12"/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временное распоряжение, всего</w:t>
            </w:r>
          </w:p>
        </w:tc>
        <w:tc>
          <w:tcPr>
            <w:tcW w:w="829" w:type="dxa"/>
          </w:tcPr>
          <w:p w:rsidR="005E494C" w:rsidRPr="00492134" w:rsidRDefault="005E494C" w:rsidP="006A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4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27" w:type="dxa"/>
          </w:tcPr>
          <w:p w:rsidR="005E494C" w:rsidRPr="00492134" w:rsidRDefault="00FA60E8" w:rsidP="006A0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E494C" w:rsidRDefault="005E494C" w:rsidP="005E49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494C" w:rsidRPr="00A86BB5" w:rsidRDefault="005E494C" w:rsidP="005E49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86BB5">
        <w:rPr>
          <w:rFonts w:eastAsiaTheme="minorHAnsi"/>
          <w:sz w:val="20"/>
          <w:szCs w:val="20"/>
          <w:lang w:eastAsia="en-US"/>
        </w:rPr>
        <w:t>______________________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A86BB5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 xml:space="preserve">___              </w:t>
      </w:r>
      <w:r w:rsidRPr="00A86BB5">
        <w:rPr>
          <w:rFonts w:eastAsiaTheme="minorHAnsi"/>
          <w:sz w:val="20"/>
          <w:szCs w:val="20"/>
          <w:lang w:eastAsia="en-US"/>
        </w:rPr>
        <w:t xml:space="preserve"> _____________</w:t>
      </w:r>
      <w:r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A86BB5">
        <w:rPr>
          <w:rFonts w:eastAsiaTheme="minorHAnsi"/>
          <w:sz w:val="20"/>
          <w:szCs w:val="20"/>
          <w:lang w:eastAsia="en-US"/>
        </w:rPr>
        <w:t xml:space="preserve"> _______________________________</w:t>
      </w:r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89">
        <w:rPr>
          <w:rFonts w:eastAsiaTheme="minorHAnsi"/>
          <w:lang w:eastAsia="en-US"/>
        </w:rPr>
        <w:t xml:space="preserve">   </w:t>
      </w:r>
      <w:proofErr w:type="gramStart"/>
      <w:r w:rsidRPr="003B6389">
        <w:rPr>
          <w:rFonts w:eastAsiaTheme="minorHAnsi"/>
          <w:lang w:eastAsia="en-US"/>
        </w:rPr>
        <w:t xml:space="preserve">(наименование должности                    (подпись)   </w:t>
      </w:r>
      <w:r>
        <w:rPr>
          <w:rFonts w:eastAsiaTheme="minorHAnsi"/>
          <w:lang w:eastAsia="en-US"/>
        </w:rPr>
        <w:t xml:space="preserve">              </w:t>
      </w:r>
      <w:r w:rsidRPr="003B6389">
        <w:rPr>
          <w:rFonts w:eastAsiaTheme="minorHAnsi"/>
          <w:lang w:eastAsia="en-US"/>
        </w:rPr>
        <w:t xml:space="preserve">          (фамилия, инициалы)</w:t>
      </w:r>
      <w:proofErr w:type="gramEnd"/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89">
        <w:rPr>
          <w:rFonts w:eastAsiaTheme="minorHAnsi"/>
          <w:lang w:eastAsia="en-US"/>
        </w:rPr>
        <w:t>лица, подписавшего документ)</w:t>
      </w:r>
    </w:p>
    <w:p w:rsidR="005E494C" w:rsidRDefault="005E494C" w:rsidP="005E49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E494C" w:rsidRDefault="00FC43D0" w:rsidP="005E494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</w:t>
      </w:r>
      <w:r w:rsidR="00DD4F6B">
        <w:rPr>
          <w:rFonts w:eastAsiaTheme="minorHAnsi"/>
          <w:lang w:eastAsia="en-US"/>
        </w:rPr>
        <w:t>2018</w:t>
      </w:r>
      <w:r>
        <w:rPr>
          <w:rFonts w:eastAsiaTheme="minorHAnsi"/>
          <w:lang w:eastAsia="en-US"/>
        </w:rPr>
        <w:t>г</w:t>
      </w:r>
      <w:r w:rsidR="009C777F">
        <w:rPr>
          <w:rFonts w:eastAsiaTheme="minorHAnsi"/>
          <w:lang w:eastAsia="en-US"/>
        </w:rPr>
        <w:t>.</w:t>
      </w:r>
    </w:p>
    <w:p w:rsidR="005E494C" w:rsidRDefault="005E494C" w:rsidP="005E494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E494C" w:rsidRPr="003B6389" w:rsidRDefault="005E494C" w:rsidP="005E494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E494C" w:rsidRPr="00A86BB5" w:rsidRDefault="005E494C" w:rsidP="005E49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86BB5">
        <w:rPr>
          <w:rFonts w:eastAsiaTheme="minorHAnsi"/>
          <w:sz w:val="20"/>
          <w:szCs w:val="20"/>
          <w:lang w:eastAsia="en-US"/>
        </w:rPr>
        <w:t>______________________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A86BB5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 xml:space="preserve">___              </w:t>
      </w:r>
      <w:r w:rsidRPr="00A86BB5">
        <w:rPr>
          <w:rFonts w:eastAsiaTheme="minorHAnsi"/>
          <w:sz w:val="20"/>
          <w:szCs w:val="20"/>
          <w:lang w:eastAsia="en-US"/>
        </w:rPr>
        <w:t xml:space="preserve"> _____________</w:t>
      </w:r>
      <w:r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A86BB5">
        <w:rPr>
          <w:rFonts w:eastAsiaTheme="minorHAnsi"/>
          <w:sz w:val="20"/>
          <w:szCs w:val="20"/>
          <w:lang w:eastAsia="en-US"/>
        </w:rPr>
        <w:t xml:space="preserve"> _______________________________</w:t>
      </w:r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89">
        <w:rPr>
          <w:rFonts w:eastAsiaTheme="minorHAnsi"/>
          <w:lang w:eastAsia="en-US"/>
        </w:rPr>
        <w:t xml:space="preserve">   </w:t>
      </w:r>
      <w:proofErr w:type="gramStart"/>
      <w:r w:rsidRPr="003B6389">
        <w:rPr>
          <w:rFonts w:eastAsiaTheme="minorHAnsi"/>
          <w:lang w:eastAsia="en-US"/>
        </w:rPr>
        <w:t xml:space="preserve">(наименование должности        </w:t>
      </w:r>
      <w:r>
        <w:rPr>
          <w:rFonts w:eastAsiaTheme="minorHAnsi"/>
          <w:lang w:eastAsia="en-US"/>
        </w:rPr>
        <w:t xml:space="preserve">     </w:t>
      </w:r>
      <w:r w:rsidRPr="003B6389">
        <w:rPr>
          <w:rFonts w:eastAsiaTheme="minorHAnsi"/>
          <w:lang w:eastAsia="en-US"/>
        </w:rPr>
        <w:t xml:space="preserve">      (подпись)                            (фамилия, инициалы)</w:t>
      </w:r>
      <w:proofErr w:type="gramEnd"/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89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3B6389">
        <w:rPr>
          <w:rFonts w:eastAsiaTheme="minorHAnsi"/>
          <w:lang w:eastAsia="en-US"/>
        </w:rPr>
        <w:t xml:space="preserve"> руководителя финансово-</w:t>
      </w:r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3B6389">
        <w:rPr>
          <w:rFonts w:eastAsiaTheme="minorHAnsi"/>
          <w:lang w:eastAsia="en-US"/>
        </w:rPr>
        <w:t xml:space="preserve">   экономической службы</w:t>
      </w:r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89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</w:t>
      </w:r>
      <w:r w:rsidRPr="003B6389">
        <w:rPr>
          <w:rFonts w:eastAsiaTheme="minorHAnsi"/>
          <w:lang w:eastAsia="en-US"/>
        </w:rPr>
        <w:t xml:space="preserve">      учреждения)</w:t>
      </w:r>
    </w:p>
    <w:p w:rsidR="009C777F" w:rsidRDefault="00FC43D0" w:rsidP="009C777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</w:t>
      </w:r>
      <w:r w:rsidR="009C777F">
        <w:rPr>
          <w:rFonts w:eastAsiaTheme="minorHAnsi"/>
          <w:lang w:eastAsia="en-US"/>
        </w:rPr>
        <w:t>201</w:t>
      </w:r>
      <w:r w:rsidR="00DD4F6B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г</w:t>
      </w:r>
      <w:r w:rsidR="009C777F">
        <w:rPr>
          <w:rFonts w:eastAsiaTheme="minorHAnsi"/>
          <w:lang w:eastAsia="en-US"/>
        </w:rPr>
        <w:t>.</w:t>
      </w:r>
    </w:p>
    <w:p w:rsidR="005E494C" w:rsidRDefault="005E494C" w:rsidP="005E494C">
      <w:pPr>
        <w:widowControl w:val="0"/>
        <w:ind w:firstLine="709"/>
        <w:rPr>
          <w:sz w:val="28"/>
          <w:szCs w:val="28"/>
        </w:rPr>
      </w:pPr>
    </w:p>
    <w:p w:rsidR="0096590E" w:rsidRDefault="0096590E" w:rsidP="0096590E">
      <w:pPr>
        <w:widowControl w:val="0"/>
        <w:rPr>
          <w:sz w:val="28"/>
          <w:szCs w:val="28"/>
        </w:rPr>
      </w:pPr>
    </w:p>
    <w:p w:rsidR="0096590E" w:rsidRDefault="0096590E" w:rsidP="0096590E">
      <w:pPr>
        <w:widowControl w:val="0"/>
        <w:rPr>
          <w:sz w:val="28"/>
          <w:szCs w:val="28"/>
        </w:rPr>
      </w:pPr>
    </w:p>
    <w:p w:rsidR="0096590E" w:rsidRPr="00A86BB5" w:rsidRDefault="0096590E" w:rsidP="0096590E">
      <w:pPr>
        <w:widowControl w:val="0"/>
        <w:rPr>
          <w:sz w:val="28"/>
          <w:szCs w:val="28"/>
        </w:rPr>
      </w:pPr>
    </w:p>
    <w:p w:rsidR="005E494C" w:rsidRPr="00A86BB5" w:rsidRDefault="005E494C" w:rsidP="005E49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86BB5">
        <w:rPr>
          <w:rFonts w:eastAsiaTheme="minorHAnsi"/>
          <w:sz w:val="20"/>
          <w:szCs w:val="20"/>
          <w:lang w:eastAsia="en-US"/>
        </w:rPr>
        <w:t>______________________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A86BB5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 xml:space="preserve">___                </w:t>
      </w:r>
      <w:r w:rsidRPr="00A86BB5">
        <w:rPr>
          <w:rFonts w:eastAsiaTheme="minorHAnsi"/>
          <w:sz w:val="20"/>
          <w:szCs w:val="20"/>
          <w:lang w:eastAsia="en-US"/>
        </w:rPr>
        <w:t xml:space="preserve"> ____________</w:t>
      </w:r>
      <w:r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A86BB5">
        <w:rPr>
          <w:rFonts w:eastAsiaTheme="minorHAnsi"/>
          <w:sz w:val="20"/>
          <w:szCs w:val="20"/>
          <w:lang w:eastAsia="en-US"/>
        </w:rPr>
        <w:t xml:space="preserve"> _______________________________</w:t>
      </w:r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89">
        <w:rPr>
          <w:rFonts w:eastAsiaTheme="minorHAnsi"/>
          <w:lang w:eastAsia="en-US"/>
        </w:rPr>
        <w:t xml:space="preserve">   </w:t>
      </w:r>
      <w:proofErr w:type="gramStart"/>
      <w:r w:rsidRPr="003B6389">
        <w:rPr>
          <w:rFonts w:eastAsiaTheme="minorHAnsi"/>
          <w:lang w:eastAsia="en-US"/>
        </w:rPr>
        <w:t xml:space="preserve">(наименование должности        </w:t>
      </w:r>
      <w:r>
        <w:rPr>
          <w:rFonts w:eastAsiaTheme="minorHAnsi"/>
          <w:lang w:eastAsia="en-US"/>
        </w:rPr>
        <w:t xml:space="preserve">     </w:t>
      </w:r>
      <w:r w:rsidRPr="003B6389">
        <w:rPr>
          <w:rFonts w:eastAsiaTheme="minorHAnsi"/>
          <w:lang w:eastAsia="en-US"/>
        </w:rPr>
        <w:t xml:space="preserve">      (подпись)                            (фамилия, инициалы)</w:t>
      </w:r>
      <w:proofErr w:type="gramEnd"/>
    </w:p>
    <w:p w:rsidR="005E494C" w:rsidRPr="003B6389" w:rsidRDefault="005E494C" w:rsidP="005E4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</w:t>
      </w:r>
      <w:r w:rsidRPr="003B63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3B63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исполнителя</w:t>
      </w:r>
      <w:r w:rsidRPr="003B6389">
        <w:rPr>
          <w:rFonts w:eastAsiaTheme="minorHAnsi"/>
          <w:lang w:eastAsia="en-US"/>
        </w:rPr>
        <w:t>)</w:t>
      </w:r>
    </w:p>
    <w:p w:rsidR="005E494C" w:rsidRDefault="005E494C" w:rsidP="005E4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777F" w:rsidRDefault="00FC43D0" w:rsidP="009C777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</w:t>
      </w:r>
      <w:r w:rsidR="009C777F">
        <w:rPr>
          <w:rFonts w:eastAsiaTheme="minorHAnsi"/>
          <w:lang w:eastAsia="en-US"/>
        </w:rPr>
        <w:t>201</w:t>
      </w:r>
      <w:r w:rsidR="00DD4F6B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г</w:t>
      </w:r>
      <w:r w:rsidR="009C777F">
        <w:rPr>
          <w:rFonts w:eastAsiaTheme="minorHAnsi"/>
          <w:lang w:eastAsia="en-US"/>
        </w:rPr>
        <w:t>.</w:t>
      </w:r>
    </w:p>
    <w:p w:rsidR="005E494C" w:rsidRPr="00A86BB5" w:rsidRDefault="005E494C" w:rsidP="005E494C">
      <w:pPr>
        <w:widowControl w:val="0"/>
        <w:ind w:firstLine="709"/>
        <w:rPr>
          <w:sz w:val="28"/>
          <w:szCs w:val="28"/>
        </w:rPr>
      </w:pPr>
    </w:p>
    <w:p w:rsidR="005E494C" w:rsidRDefault="005E494C" w:rsidP="005E494C">
      <w:pPr>
        <w:widowControl w:val="0"/>
        <w:ind w:firstLine="709"/>
        <w:rPr>
          <w:sz w:val="28"/>
          <w:szCs w:val="28"/>
        </w:rPr>
      </w:pPr>
    </w:p>
    <w:p w:rsidR="005E494C" w:rsidRDefault="005E494C" w:rsidP="005E494C">
      <w:pPr>
        <w:widowControl w:val="0"/>
        <w:ind w:firstLine="709"/>
        <w:rPr>
          <w:sz w:val="28"/>
          <w:szCs w:val="28"/>
        </w:rPr>
      </w:pPr>
    </w:p>
    <w:p w:rsidR="005E494C" w:rsidRDefault="005E494C" w:rsidP="005E494C">
      <w:pPr>
        <w:widowControl w:val="0"/>
        <w:ind w:firstLine="709"/>
        <w:rPr>
          <w:sz w:val="28"/>
          <w:szCs w:val="28"/>
        </w:rPr>
      </w:pPr>
    </w:p>
    <w:p w:rsidR="005E494C" w:rsidRDefault="005E494C" w:rsidP="005E494C">
      <w:pPr>
        <w:widowControl w:val="0"/>
        <w:ind w:firstLine="709"/>
        <w:rPr>
          <w:sz w:val="28"/>
          <w:szCs w:val="28"/>
        </w:rPr>
      </w:pPr>
    </w:p>
    <w:p w:rsidR="00707C9D" w:rsidRPr="00C23E05" w:rsidRDefault="00707C9D" w:rsidP="00782D10">
      <w:pPr>
        <w:pStyle w:val="ConsPlusNormal"/>
        <w:ind w:firstLine="709"/>
        <w:jc w:val="right"/>
        <w:rPr>
          <w:color w:val="FF0000"/>
        </w:rPr>
      </w:pPr>
    </w:p>
    <w:sectPr w:rsidR="00707C9D" w:rsidRPr="00C23E05" w:rsidSect="00C82BA2">
      <w:headerReference w:type="default" r:id="rId16"/>
      <w:pgSz w:w="11905" w:h="16838" w:code="9"/>
      <w:pgMar w:top="0" w:right="567" w:bottom="2127" w:left="1701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CE" w:rsidRDefault="00BF73CE">
      <w:r>
        <w:separator/>
      </w:r>
    </w:p>
  </w:endnote>
  <w:endnote w:type="continuationSeparator" w:id="0">
    <w:p w:rsidR="00BF73CE" w:rsidRDefault="00BF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CE" w:rsidRDefault="00BF73CE">
      <w:r>
        <w:separator/>
      </w:r>
    </w:p>
  </w:footnote>
  <w:footnote w:type="continuationSeparator" w:id="0">
    <w:p w:rsidR="00BF73CE" w:rsidRDefault="00BF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0" w:rsidRDefault="00BF73CE" w:rsidP="006A029F">
    <w:pPr>
      <w:pStyle w:val="a3"/>
      <w:jc w:val="center"/>
    </w:pPr>
    <w:sdt>
      <w:sdtPr>
        <w:id w:val="1866949236"/>
        <w:docPartObj>
          <w:docPartGallery w:val="Page Numbers (Margins)"/>
          <w:docPartUnique/>
        </w:docPartObj>
      </w:sdtPr>
      <w:sdtEndPr/>
      <w:sdtContent>
        <w:r w:rsidR="003A3840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AC4BEEF" wp14:editId="68DDC2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840" w:rsidRDefault="003A38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  <w:p w:rsidR="003A3840" w:rsidRDefault="003A38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7AC4BEEF" id="Прямоугольник 2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k6pgIAABY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aQE5Oq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:rsidR="003A3840" w:rsidRDefault="003A3840">
                        <w:pPr>
                          <w:pBdr>
                            <w:bottom w:val="single" w:sz="4" w:space="1" w:color="auto"/>
                          </w:pBdr>
                        </w:pPr>
                      </w:p>
                      <w:p w:rsidR="003A3840" w:rsidRDefault="003A3840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0" w:rsidRDefault="00BF73CE">
    <w:pPr>
      <w:pStyle w:val="a3"/>
      <w:jc w:val="center"/>
    </w:pPr>
    <w:sdt>
      <w:sdtPr>
        <w:id w:val="2069604326"/>
        <w:docPartObj>
          <w:docPartGallery w:val="Page Numbers (Margins)"/>
          <w:docPartUnique/>
        </w:docPartObj>
      </w:sdtPr>
      <w:sdtEndPr/>
      <w:sdtContent>
        <w:r w:rsidR="003A3840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651E8C7" wp14:editId="3F5C079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840" w:rsidRDefault="003A3840" w:rsidP="006A029F"/>
                            <w:p w:rsidR="003A3840" w:rsidRPr="00A92FCF" w:rsidRDefault="003A3840" w:rsidP="006A029F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14D53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7" style="position:absolute;left:0;text-align:left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IHINomnAgAAHQUAAA4AAAAAAAAAAAAAAAAA&#10;LgIAAGRycy9lMm9Eb2MueG1sUEsBAi0AFAAGAAgAAAAhAEwUojjcAAAABAEAAA8AAAAAAAAAAAAA&#10;AAAAAQUAAGRycy9kb3ducmV2LnhtbFBLBQYAAAAABAAEAPMAAAAKBgAAAAA=&#10;" o:allowincell="f" stroked="f">
                  <v:textbox style="layout-flow:vertical">
                    <w:txbxContent>
                      <w:p w:rsidR="003A3840" w:rsidRDefault="003A3840" w:rsidP="006A029F"/>
                      <w:p w:rsidR="003A3840" w:rsidRPr="00A92FCF" w:rsidRDefault="003A3840" w:rsidP="006A029F">
                        <w:pPr>
                          <w:rPr>
                            <w:u w:val="single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14D5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3A3840" w:rsidRDefault="003A38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0" w:rsidRDefault="003A3840">
    <w:pPr>
      <w:pStyle w:val="a3"/>
    </w:pPr>
  </w:p>
  <w:p w:rsidR="003A3840" w:rsidRDefault="00BF73CE">
    <w:pPr>
      <w:pStyle w:val="a3"/>
    </w:pPr>
    <w:sdt>
      <w:sdtPr>
        <w:id w:val="-507285581"/>
        <w:docPartObj>
          <w:docPartGallery w:val="Page Numbers (Margins)"/>
          <w:docPartUnique/>
        </w:docPartObj>
      </w:sdtPr>
      <w:sdtEndPr/>
      <w:sdtContent>
        <w:r w:rsidR="003A384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89CEC79" wp14:editId="4728C10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840" w:rsidRDefault="003A3840" w:rsidP="006A029F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489CEC79" id="Прямоугольник 4" o:spid="_x0000_s1028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HxzLu2nAgAAHQUAAA4AAAAAAAAAAAAAAAAA&#10;LgIAAGRycy9lMm9Eb2MueG1sUEsBAi0AFAAGAAgAAAAhAEwUojjcAAAABAEAAA8AAAAAAAAAAAAA&#10;AAAAAQUAAGRycy9kb3ducmV2LnhtbFBLBQYAAAAABAAEAPMAAAAKBgAAAAA=&#10;" o:allowincell="f" stroked="f">
                  <v:textbox style="layout-flow:vertical">
                    <w:txbxContent>
                      <w:p w:rsidR="003A3840" w:rsidRDefault="003A3840" w:rsidP="006A029F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CA5"/>
    <w:multiLevelType w:val="hybridMultilevel"/>
    <w:tmpl w:val="95E4FA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3489"/>
    <w:multiLevelType w:val="hybridMultilevel"/>
    <w:tmpl w:val="B0A6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A3E2C"/>
    <w:multiLevelType w:val="hybridMultilevel"/>
    <w:tmpl w:val="488A3BEA"/>
    <w:lvl w:ilvl="0" w:tplc="8A7C35C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60D1"/>
    <w:multiLevelType w:val="hybridMultilevel"/>
    <w:tmpl w:val="6BF88CB0"/>
    <w:lvl w:ilvl="0" w:tplc="7CA896C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E67F1E"/>
    <w:multiLevelType w:val="hybridMultilevel"/>
    <w:tmpl w:val="56C069A6"/>
    <w:lvl w:ilvl="0" w:tplc="8C5C44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01579"/>
    <w:multiLevelType w:val="hybridMultilevel"/>
    <w:tmpl w:val="92B838A6"/>
    <w:lvl w:ilvl="0" w:tplc="E550A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E97063"/>
    <w:multiLevelType w:val="hybridMultilevel"/>
    <w:tmpl w:val="5C384792"/>
    <w:lvl w:ilvl="0" w:tplc="8A7C35C6">
      <w:start w:val="1"/>
      <w:numFmt w:val="decimal"/>
      <w:lvlText w:val="%1."/>
      <w:lvlJc w:val="left"/>
      <w:pPr>
        <w:ind w:left="2195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82863"/>
    <w:multiLevelType w:val="hybridMultilevel"/>
    <w:tmpl w:val="005408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139D1"/>
    <w:multiLevelType w:val="hybridMultilevel"/>
    <w:tmpl w:val="623C2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86"/>
    <w:rsid w:val="00002F13"/>
    <w:rsid w:val="00011C92"/>
    <w:rsid w:val="0001509D"/>
    <w:rsid w:val="000218D7"/>
    <w:rsid w:val="00031966"/>
    <w:rsid w:val="00034AB6"/>
    <w:rsid w:val="00036F15"/>
    <w:rsid w:val="00056E4E"/>
    <w:rsid w:val="0007566D"/>
    <w:rsid w:val="00077739"/>
    <w:rsid w:val="00082C4F"/>
    <w:rsid w:val="0009707D"/>
    <w:rsid w:val="000B2315"/>
    <w:rsid w:val="000C3ED3"/>
    <w:rsid w:val="000D01D6"/>
    <w:rsid w:val="000D61D5"/>
    <w:rsid w:val="000F331F"/>
    <w:rsid w:val="0010375C"/>
    <w:rsid w:val="00122384"/>
    <w:rsid w:val="001232F4"/>
    <w:rsid w:val="0013384A"/>
    <w:rsid w:val="00134471"/>
    <w:rsid w:val="00147AEC"/>
    <w:rsid w:val="00171562"/>
    <w:rsid w:val="00191595"/>
    <w:rsid w:val="001A254B"/>
    <w:rsid w:val="001C11EF"/>
    <w:rsid w:val="001C140C"/>
    <w:rsid w:val="001C4832"/>
    <w:rsid w:val="001D10F9"/>
    <w:rsid w:val="001D11DC"/>
    <w:rsid w:val="001F04B1"/>
    <w:rsid w:val="001F29E3"/>
    <w:rsid w:val="00210212"/>
    <w:rsid w:val="0021399A"/>
    <w:rsid w:val="00214D53"/>
    <w:rsid w:val="00215446"/>
    <w:rsid w:val="00222CA5"/>
    <w:rsid w:val="0023058B"/>
    <w:rsid w:val="00237862"/>
    <w:rsid w:val="0026434C"/>
    <w:rsid w:val="0026540F"/>
    <w:rsid w:val="002930F5"/>
    <w:rsid w:val="002B6746"/>
    <w:rsid w:val="002C6836"/>
    <w:rsid w:val="002D3DAC"/>
    <w:rsid w:val="002D6DA6"/>
    <w:rsid w:val="002E7075"/>
    <w:rsid w:val="002E7FFA"/>
    <w:rsid w:val="002F0E71"/>
    <w:rsid w:val="002F27FC"/>
    <w:rsid w:val="00301C19"/>
    <w:rsid w:val="00353B3A"/>
    <w:rsid w:val="00354AC1"/>
    <w:rsid w:val="00361FAA"/>
    <w:rsid w:val="0036333B"/>
    <w:rsid w:val="00371677"/>
    <w:rsid w:val="00380A7D"/>
    <w:rsid w:val="00382959"/>
    <w:rsid w:val="00382E66"/>
    <w:rsid w:val="00385BEF"/>
    <w:rsid w:val="003A24F1"/>
    <w:rsid w:val="003A3840"/>
    <w:rsid w:val="003B4C2F"/>
    <w:rsid w:val="003B7458"/>
    <w:rsid w:val="003C4B83"/>
    <w:rsid w:val="003C5836"/>
    <w:rsid w:val="003E7B66"/>
    <w:rsid w:val="003F52B7"/>
    <w:rsid w:val="00405725"/>
    <w:rsid w:val="00407CC5"/>
    <w:rsid w:val="004141EB"/>
    <w:rsid w:val="00417F62"/>
    <w:rsid w:val="00421BE7"/>
    <w:rsid w:val="00431CDB"/>
    <w:rsid w:val="00436EA6"/>
    <w:rsid w:val="0044202C"/>
    <w:rsid w:val="0044285C"/>
    <w:rsid w:val="004810C8"/>
    <w:rsid w:val="00495F4A"/>
    <w:rsid w:val="004A6E94"/>
    <w:rsid w:val="004B348B"/>
    <w:rsid w:val="004B673D"/>
    <w:rsid w:val="004B6DC9"/>
    <w:rsid w:val="004F0A8C"/>
    <w:rsid w:val="0050146F"/>
    <w:rsid w:val="00501576"/>
    <w:rsid w:val="0050711B"/>
    <w:rsid w:val="00511614"/>
    <w:rsid w:val="00515A73"/>
    <w:rsid w:val="0051648A"/>
    <w:rsid w:val="005434DF"/>
    <w:rsid w:val="00545E79"/>
    <w:rsid w:val="00547048"/>
    <w:rsid w:val="005474A7"/>
    <w:rsid w:val="00553E85"/>
    <w:rsid w:val="005634BF"/>
    <w:rsid w:val="00566D19"/>
    <w:rsid w:val="00572DFA"/>
    <w:rsid w:val="005760E1"/>
    <w:rsid w:val="00586A01"/>
    <w:rsid w:val="005A28DA"/>
    <w:rsid w:val="005A3191"/>
    <w:rsid w:val="005A5BEF"/>
    <w:rsid w:val="005A7B8E"/>
    <w:rsid w:val="005B1166"/>
    <w:rsid w:val="005B360D"/>
    <w:rsid w:val="005C04EA"/>
    <w:rsid w:val="005D5042"/>
    <w:rsid w:val="005E3422"/>
    <w:rsid w:val="005E494C"/>
    <w:rsid w:val="005E7AD6"/>
    <w:rsid w:val="005F45C9"/>
    <w:rsid w:val="006073C8"/>
    <w:rsid w:val="00616D2E"/>
    <w:rsid w:val="006202FF"/>
    <w:rsid w:val="00621EEE"/>
    <w:rsid w:val="00631AFF"/>
    <w:rsid w:val="00647731"/>
    <w:rsid w:val="00663684"/>
    <w:rsid w:val="00667519"/>
    <w:rsid w:val="00690E9D"/>
    <w:rsid w:val="0069788F"/>
    <w:rsid w:val="006A029F"/>
    <w:rsid w:val="006A352F"/>
    <w:rsid w:val="006B6384"/>
    <w:rsid w:val="006E1888"/>
    <w:rsid w:val="006F6556"/>
    <w:rsid w:val="0070381C"/>
    <w:rsid w:val="00703DDD"/>
    <w:rsid w:val="00707C9D"/>
    <w:rsid w:val="00713153"/>
    <w:rsid w:val="007155C7"/>
    <w:rsid w:val="00743CF1"/>
    <w:rsid w:val="00745793"/>
    <w:rsid w:val="0074639D"/>
    <w:rsid w:val="007479FE"/>
    <w:rsid w:val="00754D49"/>
    <w:rsid w:val="0075673D"/>
    <w:rsid w:val="00782D10"/>
    <w:rsid w:val="007A3C98"/>
    <w:rsid w:val="007B4135"/>
    <w:rsid w:val="007B701A"/>
    <w:rsid w:val="007E2B8E"/>
    <w:rsid w:val="007E4BDD"/>
    <w:rsid w:val="007F0BB0"/>
    <w:rsid w:val="00810E42"/>
    <w:rsid w:val="00815D86"/>
    <w:rsid w:val="00815FB2"/>
    <w:rsid w:val="00816DFB"/>
    <w:rsid w:val="00821B2D"/>
    <w:rsid w:val="00822BD1"/>
    <w:rsid w:val="0082588B"/>
    <w:rsid w:val="00833D86"/>
    <w:rsid w:val="00840251"/>
    <w:rsid w:val="00862A32"/>
    <w:rsid w:val="0086715A"/>
    <w:rsid w:val="00880F71"/>
    <w:rsid w:val="008867A1"/>
    <w:rsid w:val="00892378"/>
    <w:rsid w:val="008A2F28"/>
    <w:rsid w:val="008B22DB"/>
    <w:rsid w:val="008C2614"/>
    <w:rsid w:val="008D0471"/>
    <w:rsid w:val="008E5F3C"/>
    <w:rsid w:val="008F01E5"/>
    <w:rsid w:val="00902BF2"/>
    <w:rsid w:val="0091453A"/>
    <w:rsid w:val="00917181"/>
    <w:rsid w:val="009247B4"/>
    <w:rsid w:val="00927C2A"/>
    <w:rsid w:val="009313D1"/>
    <w:rsid w:val="009442DF"/>
    <w:rsid w:val="00956EBB"/>
    <w:rsid w:val="009603A6"/>
    <w:rsid w:val="0096590E"/>
    <w:rsid w:val="00985BAF"/>
    <w:rsid w:val="009A0275"/>
    <w:rsid w:val="009C34C9"/>
    <w:rsid w:val="009C3E76"/>
    <w:rsid w:val="009C777F"/>
    <w:rsid w:val="009D18E4"/>
    <w:rsid w:val="009D4510"/>
    <w:rsid w:val="009E312E"/>
    <w:rsid w:val="009E31E0"/>
    <w:rsid w:val="009F2A11"/>
    <w:rsid w:val="00A05D95"/>
    <w:rsid w:val="00A14CAD"/>
    <w:rsid w:val="00A1770E"/>
    <w:rsid w:val="00A35AC7"/>
    <w:rsid w:val="00A4594D"/>
    <w:rsid w:val="00A65164"/>
    <w:rsid w:val="00A66FEC"/>
    <w:rsid w:val="00A67345"/>
    <w:rsid w:val="00A814FF"/>
    <w:rsid w:val="00AB2B6C"/>
    <w:rsid w:val="00AB2BBA"/>
    <w:rsid w:val="00AC4015"/>
    <w:rsid w:val="00AD0ED3"/>
    <w:rsid w:val="00AD7E3C"/>
    <w:rsid w:val="00AF41D4"/>
    <w:rsid w:val="00B02B94"/>
    <w:rsid w:val="00B20088"/>
    <w:rsid w:val="00B26ED7"/>
    <w:rsid w:val="00B43D8A"/>
    <w:rsid w:val="00B722CA"/>
    <w:rsid w:val="00B93FEB"/>
    <w:rsid w:val="00B964C6"/>
    <w:rsid w:val="00BB1AF0"/>
    <w:rsid w:val="00BB2D62"/>
    <w:rsid w:val="00BB793E"/>
    <w:rsid w:val="00BE6568"/>
    <w:rsid w:val="00BF05A8"/>
    <w:rsid w:val="00BF73CE"/>
    <w:rsid w:val="00C16193"/>
    <w:rsid w:val="00C23E05"/>
    <w:rsid w:val="00C33437"/>
    <w:rsid w:val="00C33BAE"/>
    <w:rsid w:val="00C37435"/>
    <w:rsid w:val="00C42CDC"/>
    <w:rsid w:val="00C44667"/>
    <w:rsid w:val="00C82BA2"/>
    <w:rsid w:val="00CA6E3B"/>
    <w:rsid w:val="00CB4379"/>
    <w:rsid w:val="00CD0718"/>
    <w:rsid w:val="00CE7159"/>
    <w:rsid w:val="00D3515D"/>
    <w:rsid w:val="00D44B7B"/>
    <w:rsid w:val="00D54AB2"/>
    <w:rsid w:val="00D61A3C"/>
    <w:rsid w:val="00D76845"/>
    <w:rsid w:val="00D94347"/>
    <w:rsid w:val="00DA49E0"/>
    <w:rsid w:val="00DB37AF"/>
    <w:rsid w:val="00DD4F6B"/>
    <w:rsid w:val="00DD65C4"/>
    <w:rsid w:val="00DF7B25"/>
    <w:rsid w:val="00E00A35"/>
    <w:rsid w:val="00E14FE9"/>
    <w:rsid w:val="00E37D06"/>
    <w:rsid w:val="00E547AC"/>
    <w:rsid w:val="00E7679A"/>
    <w:rsid w:val="00E90C96"/>
    <w:rsid w:val="00E91904"/>
    <w:rsid w:val="00E974C1"/>
    <w:rsid w:val="00EA3D1D"/>
    <w:rsid w:val="00EA4BB8"/>
    <w:rsid w:val="00EB7D71"/>
    <w:rsid w:val="00ED09B3"/>
    <w:rsid w:val="00ED20EA"/>
    <w:rsid w:val="00ED32B9"/>
    <w:rsid w:val="00ED6D1C"/>
    <w:rsid w:val="00EE3517"/>
    <w:rsid w:val="00EE4C67"/>
    <w:rsid w:val="00EE7363"/>
    <w:rsid w:val="00F05C80"/>
    <w:rsid w:val="00F11E50"/>
    <w:rsid w:val="00F11F28"/>
    <w:rsid w:val="00F5716F"/>
    <w:rsid w:val="00F711F2"/>
    <w:rsid w:val="00F95463"/>
    <w:rsid w:val="00F96F80"/>
    <w:rsid w:val="00FA0839"/>
    <w:rsid w:val="00FA109A"/>
    <w:rsid w:val="00FA60E8"/>
    <w:rsid w:val="00FB2B1D"/>
    <w:rsid w:val="00FB2B2E"/>
    <w:rsid w:val="00FC20E4"/>
    <w:rsid w:val="00FC43D0"/>
    <w:rsid w:val="00FC503C"/>
    <w:rsid w:val="00FC5A1F"/>
    <w:rsid w:val="00FD06B1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4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9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9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E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494C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A029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821B2D"/>
    <w:pPr>
      <w:spacing w:line="360" w:lineRule="auto"/>
      <w:ind w:firstLine="708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21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26ED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4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9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9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E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494C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A029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821B2D"/>
    <w:pPr>
      <w:spacing w:line="360" w:lineRule="auto"/>
      <w:ind w:firstLine="708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21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26ED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59DBF848ED03D05DE42864D3513B9F025F1ACD198CB4ECA8359D51A5eFT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59DBF848ED03D05DE42864D3513B9F025F1ACA1E8AB4ECA8359D51A5eFT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59DBF848ED03D05DE42864D3513B9F025F1AC1188AB4ECA8359D51A5eFT9F" TargetMode="External"/><Relationship Id="rId10" Type="http://schemas.openxmlformats.org/officeDocument/2006/relationships/hyperlink" Target="consultantplus://offline/ref=042170DF90D012E128E2F88CCB1608ACC09852BC0258827C00BC4CF7FE77I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2170DF90D012E128E2F88CCB1608ACC39E50BF035F827C00BC4CF7FE77IE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83C0-274B-4589-A271-B4A65EFB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</dc:creator>
  <cp:keywords/>
  <dc:description/>
  <cp:lastModifiedBy>КДК</cp:lastModifiedBy>
  <cp:revision>66</cp:revision>
  <cp:lastPrinted>2018-12-27T09:02:00Z</cp:lastPrinted>
  <dcterms:created xsi:type="dcterms:W3CDTF">2018-07-12T11:18:00Z</dcterms:created>
  <dcterms:modified xsi:type="dcterms:W3CDTF">2019-04-24T08:50:00Z</dcterms:modified>
</cp:coreProperties>
</file>